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20" w:rsidRPr="00DF594F" w:rsidRDefault="00F65020" w:rsidP="00F65020">
      <w:pPr>
        <w:jc w:val="right"/>
        <w:rPr>
          <w:rFonts w:ascii="Times New Roman" w:hAnsi="Times New Roman" w:cs="Times New Roman"/>
          <w:color w:val="FF0000"/>
          <w:sz w:val="32"/>
        </w:rPr>
      </w:pPr>
    </w:p>
    <w:p w:rsidR="00F65020" w:rsidRPr="00DF594F" w:rsidRDefault="00F65020" w:rsidP="00F65020">
      <w:pPr>
        <w:jc w:val="center"/>
        <w:rPr>
          <w:rFonts w:ascii="Times New Roman" w:hAnsi="Times New Roman" w:cs="Times New Roman"/>
          <w:b/>
          <w:sz w:val="36"/>
        </w:rPr>
      </w:pPr>
      <w:r w:rsidRPr="00DF594F">
        <w:rPr>
          <w:rFonts w:ascii="Times New Roman" w:hAnsi="Times New Roman" w:cs="Times New Roman"/>
          <w:b/>
          <w:sz w:val="36"/>
        </w:rPr>
        <w:t>Глобальный цивилизационный кризис</w:t>
      </w:r>
      <w:r w:rsidR="00365266">
        <w:rPr>
          <w:rFonts w:ascii="Times New Roman" w:hAnsi="Times New Roman" w:cs="Times New Roman"/>
          <w:b/>
          <w:sz w:val="36"/>
        </w:rPr>
        <w:t xml:space="preserve"> –</w:t>
      </w:r>
      <w:r w:rsidRPr="00DF594F">
        <w:rPr>
          <w:rFonts w:ascii="Times New Roman" w:hAnsi="Times New Roman" w:cs="Times New Roman"/>
          <w:b/>
          <w:sz w:val="36"/>
        </w:rPr>
        <w:t xml:space="preserve"> 2020 </w:t>
      </w:r>
      <w:r w:rsidR="00365266">
        <w:rPr>
          <w:rFonts w:ascii="Times New Roman" w:hAnsi="Times New Roman" w:cs="Times New Roman"/>
          <w:b/>
          <w:sz w:val="36"/>
        </w:rPr>
        <w:t>—</w:t>
      </w:r>
      <w:r w:rsidRPr="00DF594F">
        <w:rPr>
          <w:rFonts w:ascii="Times New Roman" w:hAnsi="Times New Roman" w:cs="Times New Roman"/>
          <w:b/>
          <w:sz w:val="36"/>
        </w:rPr>
        <w:t xml:space="preserve"> старт перехода к новой исторической эпохе</w:t>
      </w:r>
    </w:p>
    <w:p w:rsidR="00F65020" w:rsidRPr="00DF594F" w:rsidRDefault="00F65020" w:rsidP="00F6502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Проект рекомендаций </w:t>
      </w:r>
      <w:r w:rsidRPr="00DF594F">
        <w:rPr>
          <w:rFonts w:ascii="Times New Roman" w:hAnsi="Times New Roman" w:cs="Times New Roman"/>
          <w:i/>
          <w:sz w:val="28"/>
        </w:rPr>
        <w:t>XXXXIII Междисциплинарной дискуссии</w:t>
      </w:r>
    </w:p>
    <w:p w:rsidR="00F65020" w:rsidRPr="00DF594F" w:rsidRDefault="00F65020" w:rsidP="00F65020">
      <w:pPr>
        <w:jc w:val="center"/>
        <w:rPr>
          <w:rFonts w:ascii="Times New Roman" w:hAnsi="Times New Roman" w:cs="Times New Roman"/>
        </w:rPr>
      </w:pPr>
      <w:r w:rsidRPr="00DF594F">
        <w:rPr>
          <w:rFonts w:ascii="Times New Roman" w:hAnsi="Times New Roman" w:cs="Times New Roman"/>
        </w:rPr>
        <w:t xml:space="preserve">(Москва, </w:t>
      </w:r>
      <w:r w:rsidR="00365266">
        <w:rPr>
          <w:rFonts w:ascii="Times New Roman" w:hAnsi="Times New Roman" w:cs="Times New Roman"/>
        </w:rPr>
        <w:t>ф</w:t>
      </w:r>
      <w:r w:rsidRPr="00DF594F">
        <w:rPr>
          <w:rFonts w:ascii="Times New Roman" w:hAnsi="Times New Roman" w:cs="Times New Roman"/>
        </w:rPr>
        <w:t>акультет глобальных процессов МГУ им. М.В. Ломоносова, 19 мая 2020 г.)</w:t>
      </w:r>
    </w:p>
    <w:p w:rsidR="00527508" w:rsidRDefault="00527508" w:rsidP="00F650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5020" w:rsidRPr="00DF594F" w:rsidRDefault="00F65020" w:rsidP="005275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Международный институт Питирима</w:t>
      </w:r>
      <w:r w:rsidRPr="00DF594F">
        <w:rPr>
          <w:rFonts w:ascii="Times New Roman" w:hAnsi="Times New Roman" w:cs="Times New Roman"/>
          <w:sz w:val="28"/>
        </w:rPr>
        <w:t xml:space="preserve"> Сорокин</w:t>
      </w:r>
      <w:r>
        <w:rPr>
          <w:rFonts w:ascii="Times New Roman" w:hAnsi="Times New Roman" w:cs="Times New Roman"/>
          <w:sz w:val="28"/>
        </w:rPr>
        <w:t xml:space="preserve">а </w:t>
      </w:r>
      <w:r w:rsidR="00365266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Николая </w:t>
      </w:r>
      <w:r w:rsidRPr="00DF594F">
        <w:rPr>
          <w:rFonts w:ascii="Times New Roman" w:hAnsi="Times New Roman" w:cs="Times New Roman"/>
          <w:sz w:val="28"/>
        </w:rPr>
        <w:t xml:space="preserve">Кондратьева, Ялтинский цивилизационный клуб и </w:t>
      </w:r>
      <w:r w:rsidR="00365266">
        <w:rPr>
          <w:rFonts w:ascii="Times New Roman" w:hAnsi="Times New Roman" w:cs="Times New Roman"/>
          <w:sz w:val="28"/>
        </w:rPr>
        <w:t>а</w:t>
      </w:r>
      <w:r w:rsidRPr="00DF594F">
        <w:rPr>
          <w:rFonts w:ascii="Times New Roman" w:hAnsi="Times New Roman" w:cs="Times New Roman"/>
          <w:sz w:val="28"/>
        </w:rPr>
        <w:t xml:space="preserve">ссоциация </w:t>
      </w:r>
      <w:r w:rsidR="00365266">
        <w:rPr>
          <w:rFonts w:ascii="Times New Roman" w:hAnsi="Times New Roman" w:cs="Times New Roman"/>
          <w:sz w:val="28"/>
        </w:rPr>
        <w:t>«П</w:t>
      </w:r>
      <w:r w:rsidRPr="00DF594F">
        <w:rPr>
          <w:rFonts w:ascii="Times New Roman" w:hAnsi="Times New Roman" w:cs="Times New Roman"/>
          <w:sz w:val="28"/>
        </w:rPr>
        <w:t>рогнозы и циклы</w:t>
      </w:r>
      <w:r w:rsidR="00365266">
        <w:rPr>
          <w:rFonts w:ascii="Times New Roman" w:hAnsi="Times New Roman" w:cs="Times New Roman"/>
          <w:sz w:val="28"/>
        </w:rPr>
        <w:t>»</w:t>
      </w:r>
      <w:r w:rsidRPr="00DF594F">
        <w:rPr>
          <w:rFonts w:ascii="Times New Roman" w:hAnsi="Times New Roman" w:cs="Times New Roman"/>
          <w:sz w:val="28"/>
        </w:rPr>
        <w:t xml:space="preserve"> совместно с </w:t>
      </w:r>
      <w:r w:rsidR="00365266">
        <w:rPr>
          <w:rFonts w:ascii="Times New Roman" w:hAnsi="Times New Roman" w:cs="Times New Roman"/>
          <w:sz w:val="28"/>
        </w:rPr>
        <w:t>ф</w:t>
      </w:r>
      <w:r w:rsidRPr="00DF594F">
        <w:rPr>
          <w:rFonts w:ascii="Times New Roman" w:hAnsi="Times New Roman" w:cs="Times New Roman"/>
          <w:sz w:val="28"/>
        </w:rPr>
        <w:t xml:space="preserve">акультетом глобальных процессов МГУ им. М.В. Ломоносова </w:t>
      </w:r>
      <w:r w:rsidR="00422D11" w:rsidRPr="00DF594F">
        <w:rPr>
          <w:rFonts w:ascii="Times New Roman" w:hAnsi="Times New Roman" w:cs="Times New Roman"/>
          <w:sz w:val="28"/>
        </w:rPr>
        <w:t>19 мая 2020 г</w:t>
      </w:r>
      <w:r w:rsidR="00422D11">
        <w:rPr>
          <w:rFonts w:ascii="Times New Roman" w:hAnsi="Times New Roman" w:cs="Times New Roman"/>
          <w:sz w:val="28"/>
        </w:rPr>
        <w:t>.</w:t>
      </w:r>
      <w:r w:rsidR="00422D11" w:rsidRPr="00DF594F">
        <w:rPr>
          <w:rFonts w:ascii="Times New Roman" w:hAnsi="Times New Roman" w:cs="Times New Roman"/>
          <w:sz w:val="28"/>
        </w:rPr>
        <w:t xml:space="preserve"> </w:t>
      </w:r>
      <w:r w:rsidRPr="00DF594F">
        <w:rPr>
          <w:rFonts w:ascii="Times New Roman" w:hAnsi="Times New Roman" w:cs="Times New Roman"/>
          <w:sz w:val="28"/>
        </w:rPr>
        <w:t xml:space="preserve">провели в режиме онлайн </w:t>
      </w:r>
      <w:r w:rsidRPr="00DF594F">
        <w:rPr>
          <w:rFonts w:ascii="Times New Roman" w:hAnsi="Times New Roman" w:cs="Times New Roman"/>
          <w:sz w:val="28"/>
          <w:lang w:val="en-US"/>
        </w:rPr>
        <w:t>XXXXIII</w:t>
      </w:r>
      <w:r w:rsidRPr="00DF594F">
        <w:rPr>
          <w:rFonts w:ascii="Times New Roman" w:hAnsi="Times New Roman" w:cs="Times New Roman"/>
          <w:sz w:val="28"/>
        </w:rPr>
        <w:t xml:space="preserve"> Междисциплинарную дискуссию «Глобальный цивилизационный кризис</w:t>
      </w:r>
      <w:r w:rsidR="00422D11">
        <w:rPr>
          <w:rFonts w:ascii="Times New Roman" w:hAnsi="Times New Roman" w:cs="Times New Roman"/>
          <w:sz w:val="28"/>
        </w:rPr>
        <w:t xml:space="preserve"> –</w:t>
      </w:r>
      <w:r w:rsidRPr="00DF594F">
        <w:rPr>
          <w:rFonts w:ascii="Times New Roman" w:hAnsi="Times New Roman" w:cs="Times New Roman"/>
          <w:sz w:val="28"/>
        </w:rPr>
        <w:t xml:space="preserve"> 2020 </w:t>
      </w:r>
      <w:r w:rsidR="00422D11">
        <w:rPr>
          <w:rFonts w:ascii="Times New Roman" w:hAnsi="Times New Roman" w:cs="Times New Roman"/>
          <w:sz w:val="28"/>
        </w:rPr>
        <w:t>—</w:t>
      </w:r>
      <w:r w:rsidRPr="00DF594F">
        <w:rPr>
          <w:rFonts w:ascii="Times New Roman" w:hAnsi="Times New Roman" w:cs="Times New Roman"/>
          <w:sz w:val="28"/>
        </w:rPr>
        <w:t xml:space="preserve"> старт перехода к новой исторической эпохе». Дискуссия состоялась</w:t>
      </w:r>
      <w:r>
        <w:rPr>
          <w:rFonts w:ascii="Times New Roman" w:hAnsi="Times New Roman" w:cs="Times New Roman"/>
          <w:sz w:val="28"/>
        </w:rPr>
        <w:t xml:space="preserve"> в рамках</w:t>
      </w:r>
      <w:r w:rsidRPr="00DF594F">
        <w:rPr>
          <w:rFonts w:ascii="Times New Roman" w:hAnsi="Times New Roman" w:cs="Times New Roman"/>
          <w:sz w:val="28"/>
        </w:rPr>
        <w:t xml:space="preserve"> VI Международного научного конгресса </w:t>
      </w:r>
      <w:r>
        <w:rPr>
          <w:rFonts w:ascii="Times New Roman" w:hAnsi="Times New Roman" w:cs="Times New Roman"/>
          <w:sz w:val="28"/>
        </w:rPr>
        <w:t>«</w:t>
      </w:r>
      <w:r w:rsidRPr="00DF594F">
        <w:rPr>
          <w:rFonts w:ascii="Times New Roman" w:hAnsi="Times New Roman" w:cs="Times New Roman"/>
          <w:sz w:val="28"/>
        </w:rPr>
        <w:t>Глобалистика</w:t>
      </w:r>
      <w:r w:rsidR="00422D11">
        <w:rPr>
          <w:rFonts w:ascii="Times New Roman" w:hAnsi="Times New Roman" w:cs="Times New Roman"/>
          <w:sz w:val="28"/>
        </w:rPr>
        <w:t>-</w:t>
      </w:r>
      <w:r w:rsidRPr="00DF594F">
        <w:rPr>
          <w:rFonts w:ascii="Times New Roman" w:hAnsi="Times New Roman" w:cs="Times New Roman"/>
          <w:sz w:val="28"/>
        </w:rPr>
        <w:t>2020</w:t>
      </w:r>
      <w:r w:rsidR="00422D11">
        <w:rPr>
          <w:rFonts w:ascii="Times New Roman" w:hAnsi="Times New Roman" w:cs="Times New Roman"/>
          <w:sz w:val="28"/>
        </w:rPr>
        <w:t>:</w:t>
      </w:r>
      <w:r w:rsidRPr="00DF594F">
        <w:rPr>
          <w:rFonts w:ascii="Times New Roman" w:hAnsi="Times New Roman" w:cs="Times New Roman"/>
          <w:sz w:val="28"/>
        </w:rPr>
        <w:t xml:space="preserve"> </w:t>
      </w:r>
      <w:r w:rsidR="00422D11">
        <w:rPr>
          <w:rFonts w:ascii="Times New Roman" w:hAnsi="Times New Roman" w:cs="Times New Roman"/>
          <w:sz w:val="28"/>
        </w:rPr>
        <w:t>г</w:t>
      </w:r>
      <w:r w:rsidRPr="00DF594F">
        <w:rPr>
          <w:rFonts w:ascii="Times New Roman" w:hAnsi="Times New Roman" w:cs="Times New Roman"/>
          <w:sz w:val="28"/>
        </w:rPr>
        <w:t>лобальные проблемы и будущее человечества» и Международного научно-дипломатического конгресса «Ялтинский мир: исторический опыт и перспективы», посвященного 75-летию Ялтинской конференции, созданию ООН и ЮНЕСКО.</w:t>
      </w:r>
    </w:p>
    <w:p w:rsidR="00F65020" w:rsidRPr="00DF594F" w:rsidRDefault="00F65020" w:rsidP="005275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94F">
        <w:rPr>
          <w:rFonts w:ascii="Times New Roman" w:hAnsi="Times New Roman" w:cs="Times New Roman"/>
          <w:sz w:val="28"/>
        </w:rPr>
        <w:t>В дискуссии приняли участие … человек, в том числе … ученых, преподавателей, аспирантов, студентов, политических и общественных деятелей</w:t>
      </w:r>
      <w:r w:rsidR="00422D11">
        <w:rPr>
          <w:rFonts w:ascii="Times New Roman" w:hAnsi="Times New Roman" w:cs="Times New Roman"/>
          <w:sz w:val="28"/>
        </w:rPr>
        <w:t xml:space="preserve"> — всего</w:t>
      </w:r>
      <w:r w:rsidRPr="00DF594F">
        <w:rPr>
          <w:rFonts w:ascii="Times New Roman" w:hAnsi="Times New Roman" w:cs="Times New Roman"/>
          <w:sz w:val="28"/>
        </w:rPr>
        <w:t xml:space="preserve"> … человек из … количества стран.</w:t>
      </w:r>
    </w:p>
    <w:p w:rsidR="00F65020" w:rsidRDefault="00F65020" w:rsidP="005275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7508">
        <w:rPr>
          <w:rFonts w:ascii="Times New Roman" w:hAnsi="Times New Roman" w:cs="Times New Roman"/>
          <w:sz w:val="28"/>
        </w:rPr>
        <w:t xml:space="preserve">На дискуссии были заслушаны доклады академика РАЕН </w:t>
      </w:r>
      <w:r w:rsidR="00422D11" w:rsidRPr="00527508">
        <w:rPr>
          <w:rFonts w:ascii="Times New Roman" w:hAnsi="Times New Roman" w:cs="Times New Roman"/>
          <w:sz w:val="28"/>
        </w:rPr>
        <w:t xml:space="preserve">Ю.В. </w:t>
      </w:r>
      <w:r w:rsidRPr="00527508">
        <w:rPr>
          <w:rFonts w:ascii="Times New Roman" w:hAnsi="Times New Roman" w:cs="Times New Roman"/>
          <w:sz w:val="28"/>
        </w:rPr>
        <w:t xml:space="preserve">Яковца «Глобальный </w:t>
      </w:r>
      <w:r w:rsidR="00527508" w:rsidRPr="00527508">
        <w:rPr>
          <w:rFonts w:ascii="Times New Roman" w:hAnsi="Times New Roman" w:cs="Times New Roman"/>
          <w:sz w:val="28"/>
        </w:rPr>
        <w:t xml:space="preserve">цивилизационный </w:t>
      </w:r>
      <w:r w:rsidRPr="00527508">
        <w:rPr>
          <w:rFonts w:ascii="Times New Roman" w:hAnsi="Times New Roman" w:cs="Times New Roman"/>
          <w:sz w:val="28"/>
        </w:rPr>
        <w:t>кризис</w:t>
      </w:r>
      <w:r w:rsidR="00422D11" w:rsidRPr="00527508">
        <w:rPr>
          <w:rFonts w:ascii="Times New Roman" w:hAnsi="Times New Roman" w:cs="Times New Roman"/>
          <w:sz w:val="28"/>
        </w:rPr>
        <w:t xml:space="preserve"> –</w:t>
      </w:r>
      <w:r w:rsidR="00527508" w:rsidRPr="00527508">
        <w:rPr>
          <w:rFonts w:ascii="Times New Roman" w:hAnsi="Times New Roman" w:cs="Times New Roman"/>
          <w:sz w:val="28"/>
        </w:rPr>
        <w:t xml:space="preserve"> 2020: старт новой </w:t>
      </w:r>
      <w:r w:rsidR="00302E13">
        <w:rPr>
          <w:rFonts w:ascii="Times New Roman" w:hAnsi="Times New Roman" w:cs="Times New Roman"/>
          <w:sz w:val="28"/>
        </w:rPr>
        <w:t>и</w:t>
      </w:r>
      <w:r w:rsidR="00527508" w:rsidRPr="00527508">
        <w:rPr>
          <w:rFonts w:ascii="Times New Roman" w:hAnsi="Times New Roman" w:cs="Times New Roman"/>
          <w:sz w:val="28"/>
        </w:rPr>
        <w:t>сторической эпохи</w:t>
      </w:r>
      <w:r w:rsidRPr="00527508">
        <w:rPr>
          <w:rFonts w:ascii="Times New Roman" w:hAnsi="Times New Roman" w:cs="Times New Roman"/>
          <w:sz w:val="28"/>
        </w:rPr>
        <w:t xml:space="preserve">» и академика РАН </w:t>
      </w:r>
      <w:r w:rsidR="00F85CB4" w:rsidRPr="00527508">
        <w:rPr>
          <w:rFonts w:ascii="Times New Roman" w:hAnsi="Times New Roman" w:cs="Times New Roman"/>
          <w:sz w:val="28"/>
        </w:rPr>
        <w:t xml:space="preserve">С.Ю. </w:t>
      </w:r>
      <w:r w:rsidRPr="00527508">
        <w:rPr>
          <w:rFonts w:ascii="Times New Roman" w:hAnsi="Times New Roman" w:cs="Times New Roman"/>
          <w:sz w:val="28"/>
        </w:rPr>
        <w:t>Глазьева «О глубинных причинах нарастающего хаоса и мерах</w:t>
      </w:r>
      <w:r w:rsidRPr="003E16DC">
        <w:rPr>
          <w:rFonts w:ascii="Times New Roman" w:hAnsi="Times New Roman" w:cs="Times New Roman"/>
          <w:sz w:val="28"/>
        </w:rPr>
        <w:t xml:space="preserve"> по преодолению экономического кризиса».</w:t>
      </w:r>
      <w:r w:rsidRPr="00DF594F">
        <w:rPr>
          <w:rFonts w:ascii="Times New Roman" w:hAnsi="Times New Roman" w:cs="Times New Roman"/>
          <w:sz w:val="28"/>
        </w:rPr>
        <w:t xml:space="preserve"> Состоялась презентация сборника докладов Ялтинского клуба «Ялтинский мир – 2: стратегия становления устойчивого многополярного мироустройства на базе партнерства цивилизаций»</w:t>
      </w:r>
      <w:r w:rsidR="00422D11">
        <w:rPr>
          <w:rFonts w:ascii="Times New Roman" w:hAnsi="Times New Roman" w:cs="Times New Roman"/>
          <w:sz w:val="28"/>
        </w:rPr>
        <w:t>,</w:t>
      </w:r>
      <w:r w:rsidRPr="00DF594F">
        <w:rPr>
          <w:rFonts w:ascii="Times New Roman" w:hAnsi="Times New Roman" w:cs="Times New Roman"/>
          <w:sz w:val="28"/>
        </w:rPr>
        <w:t xml:space="preserve"> научных докладов «Новая периодизация истории и будущего цивилизаций, капитализма и социализма» и «Интегральная теория происхождения, эволюции, взаимодействия и будущего цивилизаций»</w:t>
      </w:r>
      <w:r w:rsidR="00422D11">
        <w:rPr>
          <w:rFonts w:ascii="Times New Roman" w:hAnsi="Times New Roman" w:cs="Times New Roman"/>
          <w:sz w:val="28"/>
        </w:rPr>
        <w:t>, а также</w:t>
      </w:r>
      <w:r w:rsidRPr="00DF594F">
        <w:rPr>
          <w:rFonts w:ascii="Times New Roman" w:hAnsi="Times New Roman" w:cs="Times New Roman"/>
          <w:sz w:val="28"/>
        </w:rPr>
        <w:t xml:space="preserve"> международного научно-образовательного журнала «Партнерство цивилизаций» № 1</w:t>
      </w:r>
      <w:r w:rsidR="00422D11">
        <w:rPr>
          <w:rFonts w:ascii="Times New Roman" w:hAnsi="Times New Roman" w:cs="Times New Roman"/>
          <w:sz w:val="28"/>
        </w:rPr>
        <w:t>–</w:t>
      </w:r>
      <w:r w:rsidRPr="00DF594F">
        <w:rPr>
          <w:rFonts w:ascii="Times New Roman" w:hAnsi="Times New Roman" w:cs="Times New Roman"/>
          <w:sz w:val="28"/>
        </w:rPr>
        <w:t xml:space="preserve">2/2020 с публикацией материалов дискуссии. Материалы дискуссии размещены на сайте </w:t>
      </w:r>
      <w:r w:rsidR="00F1246F">
        <w:rPr>
          <w:rFonts w:ascii="Times New Roman" w:hAnsi="Times New Roman" w:cs="Times New Roman"/>
          <w:sz w:val="28"/>
          <w:lang w:val="en-US"/>
        </w:rPr>
        <w:t>yaltapea</w:t>
      </w:r>
      <w:r w:rsidR="00F1246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DF594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DF594F">
        <w:rPr>
          <w:rFonts w:ascii="Times New Roman" w:hAnsi="Times New Roman" w:cs="Times New Roman"/>
          <w:sz w:val="28"/>
        </w:rPr>
        <w:t>. Участники дискуссии сформулировали следующие выводы и рекомендации.</w:t>
      </w:r>
    </w:p>
    <w:p w:rsidR="00527508" w:rsidRPr="00DF594F" w:rsidRDefault="00527508" w:rsidP="005275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5020" w:rsidRPr="00527508" w:rsidRDefault="00527508" w:rsidP="0052750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1. </w:t>
      </w:r>
      <w:r w:rsidR="00F65020" w:rsidRPr="00527508">
        <w:rPr>
          <w:rFonts w:ascii="Times New Roman" w:hAnsi="Times New Roman" w:cs="Times New Roman"/>
          <w:b/>
          <w:sz w:val="28"/>
        </w:rPr>
        <w:t>Глобальный кризис</w:t>
      </w:r>
      <w:r w:rsidR="00422D11" w:rsidRPr="00527508">
        <w:rPr>
          <w:rFonts w:ascii="Times New Roman" w:hAnsi="Times New Roman" w:cs="Times New Roman"/>
          <w:b/>
          <w:sz w:val="28"/>
        </w:rPr>
        <w:t xml:space="preserve"> –</w:t>
      </w:r>
      <w:r w:rsidR="00F65020" w:rsidRPr="00527508">
        <w:rPr>
          <w:rFonts w:ascii="Times New Roman" w:hAnsi="Times New Roman" w:cs="Times New Roman"/>
          <w:b/>
          <w:sz w:val="28"/>
        </w:rPr>
        <w:t xml:space="preserve"> 2020</w:t>
      </w:r>
      <w:r w:rsidR="00422D11" w:rsidRPr="00527508">
        <w:rPr>
          <w:rFonts w:ascii="Times New Roman" w:hAnsi="Times New Roman" w:cs="Times New Roman"/>
          <w:b/>
          <w:sz w:val="28"/>
        </w:rPr>
        <w:t>:</w:t>
      </w:r>
      <w:r w:rsidR="00F65020" w:rsidRPr="00527508">
        <w:rPr>
          <w:rFonts w:ascii="Times New Roman" w:hAnsi="Times New Roman" w:cs="Times New Roman"/>
          <w:b/>
          <w:sz w:val="28"/>
        </w:rPr>
        <w:t xml:space="preserve"> особенности и структура </w:t>
      </w:r>
    </w:p>
    <w:p w:rsidR="00F65020" w:rsidRPr="00466656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6656">
        <w:rPr>
          <w:rFonts w:ascii="Times New Roman" w:hAnsi="Times New Roman" w:cs="Times New Roman"/>
          <w:sz w:val="28"/>
        </w:rPr>
        <w:t>1.1. Глобальный кризис, разразившийся в 2020 г</w:t>
      </w:r>
      <w:r w:rsidR="00422D11">
        <w:rPr>
          <w:rFonts w:ascii="Times New Roman" w:hAnsi="Times New Roman" w:cs="Times New Roman"/>
          <w:sz w:val="28"/>
        </w:rPr>
        <w:t>.</w:t>
      </w:r>
      <w:r w:rsidRPr="00466656">
        <w:rPr>
          <w:rFonts w:ascii="Times New Roman" w:hAnsi="Times New Roman" w:cs="Times New Roman"/>
          <w:sz w:val="28"/>
        </w:rPr>
        <w:t>, обусловлен</w:t>
      </w:r>
      <w:r w:rsidR="00EE20A2">
        <w:rPr>
          <w:rFonts w:ascii="Times New Roman" w:hAnsi="Times New Roman" w:cs="Times New Roman"/>
          <w:sz w:val="28"/>
        </w:rPr>
        <w:t xml:space="preserve"> не только пандемией корон</w:t>
      </w:r>
      <w:r w:rsidR="00422D11">
        <w:rPr>
          <w:rFonts w:ascii="Times New Roman" w:hAnsi="Times New Roman" w:cs="Times New Roman"/>
          <w:sz w:val="28"/>
        </w:rPr>
        <w:t>а</w:t>
      </w:r>
      <w:r w:rsidR="00EE20A2">
        <w:rPr>
          <w:rFonts w:ascii="Times New Roman" w:hAnsi="Times New Roman" w:cs="Times New Roman"/>
          <w:sz w:val="28"/>
        </w:rPr>
        <w:t xml:space="preserve">вируса, но и более глубокими факторами </w:t>
      </w:r>
      <w:r w:rsidR="00422D11">
        <w:rPr>
          <w:rFonts w:ascii="Times New Roman" w:hAnsi="Times New Roman" w:cs="Times New Roman"/>
          <w:sz w:val="28"/>
        </w:rPr>
        <w:t>—</w:t>
      </w:r>
      <w:r w:rsidRPr="00466656">
        <w:rPr>
          <w:rFonts w:ascii="Times New Roman" w:hAnsi="Times New Roman" w:cs="Times New Roman"/>
          <w:sz w:val="28"/>
        </w:rPr>
        <w:t xml:space="preserve"> сменой </w:t>
      </w:r>
      <w:r w:rsidRPr="00466656">
        <w:rPr>
          <w:rFonts w:ascii="Times New Roman" w:hAnsi="Times New Roman" w:cs="Times New Roman"/>
          <w:sz w:val="28"/>
        </w:rPr>
        <w:lastRenderedPageBreak/>
        <w:t xml:space="preserve">долгосрочных цивилизационных, </w:t>
      </w:r>
      <w:r w:rsidR="00422D11">
        <w:rPr>
          <w:rFonts w:ascii="Times New Roman" w:hAnsi="Times New Roman" w:cs="Times New Roman"/>
          <w:sz w:val="28"/>
        </w:rPr>
        <w:t>к</w:t>
      </w:r>
      <w:r w:rsidRPr="00466656">
        <w:rPr>
          <w:rFonts w:ascii="Times New Roman" w:hAnsi="Times New Roman" w:cs="Times New Roman"/>
          <w:sz w:val="28"/>
        </w:rPr>
        <w:t xml:space="preserve">ондратьевских и среднесрочных циклов. Он носит цивилизационный характер, охватывает все составляющие генотипа цивилизаций и станет переломным моментом в переходе к очередным сверхдолгосрочному и среднесрочному циклам. Участники дискуссии согласились с выводом, что кризис даст старт к осуществлению трех глобальных тенденций </w:t>
      </w:r>
      <w:r w:rsidR="00422D11">
        <w:rPr>
          <w:rFonts w:ascii="Times New Roman" w:hAnsi="Times New Roman" w:cs="Times New Roman"/>
          <w:sz w:val="28"/>
          <w:lang w:val="en-US"/>
        </w:rPr>
        <w:t>XXI</w:t>
      </w:r>
      <w:r w:rsidRPr="00466656">
        <w:rPr>
          <w:rFonts w:ascii="Times New Roman" w:hAnsi="Times New Roman" w:cs="Times New Roman"/>
          <w:sz w:val="28"/>
        </w:rPr>
        <w:t xml:space="preserve"> в</w:t>
      </w:r>
      <w:r w:rsidR="00422D11">
        <w:rPr>
          <w:rFonts w:ascii="Times New Roman" w:hAnsi="Times New Roman" w:cs="Times New Roman"/>
          <w:sz w:val="28"/>
        </w:rPr>
        <w:t>.</w:t>
      </w:r>
      <w:r w:rsidRPr="00466656">
        <w:rPr>
          <w:rFonts w:ascii="Times New Roman" w:hAnsi="Times New Roman" w:cs="Times New Roman"/>
          <w:sz w:val="28"/>
        </w:rPr>
        <w:t>:</w:t>
      </w:r>
    </w:p>
    <w:p w:rsidR="00F65020" w:rsidRPr="00466656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6656">
        <w:rPr>
          <w:rFonts w:ascii="Times New Roman" w:hAnsi="Times New Roman" w:cs="Times New Roman"/>
          <w:sz w:val="28"/>
        </w:rPr>
        <w:t>-</w:t>
      </w:r>
      <w:r w:rsidR="00527508">
        <w:rPr>
          <w:rFonts w:ascii="Times New Roman" w:hAnsi="Times New Roman" w:cs="Times New Roman"/>
          <w:sz w:val="28"/>
        </w:rPr>
        <w:t> </w:t>
      </w:r>
      <w:r w:rsidRPr="00466656">
        <w:rPr>
          <w:rFonts w:ascii="Times New Roman" w:hAnsi="Times New Roman" w:cs="Times New Roman"/>
          <w:sz w:val="28"/>
        </w:rPr>
        <w:t>переходу от завершающей свой жизненный цикл индустриальной цивилизации и четвертого поколения локальных цивилизаций при доминировании Запада к гуманистически-ноосферной космической цивилизации и пятому поколению локальных цивилизаций при лидерстве Востока;</w:t>
      </w:r>
    </w:p>
    <w:p w:rsidR="00F65020" w:rsidRPr="00466656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6656">
        <w:rPr>
          <w:rFonts w:ascii="Times New Roman" w:hAnsi="Times New Roman" w:cs="Times New Roman"/>
          <w:sz w:val="28"/>
        </w:rPr>
        <w:t>-</w:t>
      </w:r>
      <w:r w:rsidR="005275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начал</w:t>
      </w:r>
      <w:r w:rsidR="00422D11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понимания необходимости </w:t>
      </w:r>
      <w:r w:rsidRPr="00466656">
        <w:rPr>
          <w:rFonts w:ascii="Times New Roman" w:hAnsi="Times New Roman" w:cs="Times New Roman"/>
          <w:sz w:val="28"/>
        </w:rPr>
        <w:t xml:space="preserve">смены </w:t>
      </w:r>
      <w:r>
        <w:rPr>
          <w:rFonts w:ascii="Times New Roman" w:hAnsi="Times New Roman" w:cs="Times New Roman"/>
          <w:sz w:val="28"/>
        </w:rPr>
        <w:t xml:space="preserve">существующего </w:t>
      </w:r>
      <w:r w:rsidRPr="00466656">
        <w:rPr>
          <w:rFonts w:ascii="Times New Roman" w:hAnsi="Times New Roman" w:cs="Times New Roman"/>
          <w:sz w:val="28"/>
        </w:rPr>
        <w:t xml:space="preserve">капиталистического социально-экономического строя </w:t>
      </w:r>
      <w:r>
        <w:rPr>
          <w:rFonts w:ascii="Times New Roman" w:hAnsi="Times New Roman" w:cs="Times New Roman"/>
          <w:sz w:val="28"/>
        </w:rPr>
        <w:t>новой моделью, которая</w:t>
      </w:r>
      <w:r w:rsidR="00422D1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скорее всего</w:t>
      </w:r>
      <w:r w:rsidR="00422D1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может основываться на планово-</w:t>
      </w:r>
      <w:r w:rsidRPr="00466656">
        <w:rPr>
          <w:rFonts w:ascii="Times New Roman" w:hAnsi="Times New Roman" w:cs="Times New Roman"/>
          <w:sz w:val="28"/>
        </w:rPr>
        <w:t>рыночн</w:t>
      </w:r>
      <w:r>
        <w:rPr>
          <w:rFonts w:ascii="Times New Roman" w:hAnsi="Times New Roman" w:cs="Times New Roman"/>
          <w:sz w:val="28"/>
        </w:rPr>
        <w:t>о</w:t>
      </w:r>
      <w:r w:rsidRPr="00466656">
        <w:rPr>
          <w:rFonts w:ascii="Times New Roman" w:hAnsi="Times New Roman" w:cs="Times New Roman"/>
          <w:sz w:val="28"/>
        </w:rPr>
        <w:t>м социализм</w:t>
      </w:r>
      <w:r>
        <w:rPr>
          <w:rFonts w:ascii="Times New Roman" w:hAnsi="Times New Roman" w:cs="Times New Roman"/>
          <w:sz w:val="28"/>
        </w:rPr>
        <w:t>е</w:t>
      </w:r>
      <w:r w:rsidRPr="004666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466656">
        <w:rPr>
          <w:rFonts w:ascii="Times New Roman" w:hAnsi="Times New Roman" w:cs="Times New Roman"/>
          <w:sz w:val="28"/>
        </w:rPr>
        <w:t>его различных модификациях;</w:t>
      </w:r>
    </w:p>
    <w:p w:rsidR="00F65020" w:rsidRPr="00466656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6656">
        <w:rPr>
          <w:rFonts w:ascii="Times New Roman" w:hAnsi="Times New Roman" w:cs="Times New Roman"/>
          <w:sz w:val="28"/>
        </w:rPr>
        <w:t>-</w:t>
      </w:r>
      <w:r w:rsidR="005275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начал</w:t>
      </w:r>
      <w:r w:rsidR="00422D11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466656">
        <w:rPr>
          <w:rFonts w:ascii="Times New Roman" w:hAnsi="Times New Roman" w:cs="Times New Roman"/>
          <w:sz w:val="28"/>
        </w:rPr>
        <w:t>становлени</w:t>
      </w:r>
      <w:r>
        <w:rPr>
          <w:rFonts w:ascii="Times New Roman" w:hAnsi="Times New Roman" w:cs="Times New Roman"/>
          <w:sz w:val="28"/>
        </w:rPr>
        <w:t>я</w:t>
      </w:r>
      <w:r w:rsidRPr="00466656">
        <w:rPr>
          <w:rFonts w:ascii="Times New Roman" w:hAnsi="Times New Roman" w:cs="Times New Roman"/>
          <w:sz w:val="28"/>
        </w:rPr>
        <w:t xml:space="preserve"> устойчивого многополярного мироустройства на базе партнерства цивилизаций.</w:t>
      </w:r>
    </w:p>
    <w:p w:rsidR="00F65020" w:rsidRPr="00466656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6656">
        <w:rPr>
          <w:rFonts w:ascii="Times New Roman" w:hAnsi="Times New Roman" w:cs="Times New Roman"/>
          <w:sz w:val="28"/>
        </w:rPr>
        <w:t>1.2.</w:t>
      </w:r>
      <w:r w:rsidR="00527508">
        <w:rPr>
          <w:rFonts w:ascii="Times New Roman" w:hAnsi="Times New Roman" w:cs="Times New Roman"/>
          <w:sz w:val="28"/>
        </w:rPr>
        <w:t> </w:t>
      </w:r>
      <w:r w:rsidRPr="00466656">
        <w:rPr>
          <w:rFonts w:ascii="Times New Roman" w:hAnsi="Times New Roman" w:cs="Times New Roman"/>
          <w:sz w:val="28"/>
        </w:rPr>
        <w:t>Участники дискуссии считают необходимым продолжить фундаментальные исследования сущности, структуры, последствий и путей преодоления глобального кризиса и рекомендуют Российской академии е</w:t>
      </w:r>
      <w:r>
        <w:rPr>
          <w:rFonts w:ascii="Times New Roman" w:hAnsi="Times New Roman" w:cs="Times New Roman"/>
          <w:sz w:val="28"/>
        </w:rPr>
        <w:t xml:space="preserve">стественных наук, Международному институту Питирима Сорокина </w:t>
      </w:r>
      <w:r w:rsidR="00736E13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Николая </w:t>
      </w:r>
      <w:r w:rsidRPr="00466656">
        <w:rPr>
          <w:rFonts w:ascii="Times New Roman" w:hAnsi="Times New Roman" w:cs="Times New Roman"/>
          <w:sz w:val="28"/>
        </w:rPr>
        <w:t>Кондратьева и другим заинтересованным научным организациям провести исследование по теме «Закономерности, исторические тенденции</w:t>
      </w:r>
      <w:r w:rsidR="00736E13">
        <w:rPr>
          <w:rFonts w:ascii="Times New Roman" w:hAnsi="Times New Roman" w:cs="Times New Roman"/>
          <w:sz w:val="28"/>
        </w:rPr>
        <w:t xml:space="preserve"> </w:t>
      </w:r>
      <w:r w:rsidRPr="00466656">
        <w:rPr>
          <w:rFonts w:ascii="Times New Roman" w:hAnsi="Times New Roman" w:cs="Times New Roman"/>
          <w:sz w:val="28"/>
        </w:rPr>
        <w:t>и перспективы взаимодействия природных, экологических и цивилизационных циклов» с обсуждение</w:t>
      </w:r>
      <w:r>
        <w:rPr>
          <w:rFonts w:ascii="Times New Roman" w:hAnsi="Times New Roman" w:cs="Times New Roman"/>
          <w:sz w:val="28"/>
        </w:rPr>
        <w:t xml:space="preserve">м результатов исследования на </w:t>
      </w:r>
      <w:r>
        <w:rPr>
          <w:rFonts w:ascii="Times New Roman" w:hAnsi="Times New Roman" w:cs="Times New Roman"/>
          <w:sz w:val="28"/>
          <w:lang w:val="en-US"/>
        </w:rPr>
        <w:t>XVII</w:t>
      </w:r>
      <w:r w:rsidRPr="00466656">
        <w:rPr>
          <w:rFonts w:ascii="Times New Roman" w:hAnsi="Times New Roman" w:cs="Times New Roman"/>
          <w:sz w:val="28"/>
        </w:rPr>
        <w:t xml:space="preserve"> </w:t>
      </w:r>
      <w:r w:rsidR="00736E13">
        <w:rPr>
          <w:rFonts w:ascii="Times New Roman" w:hAnsi="Times New Roman" w:cs="Times New Roman"/>
          <w:sz w:val="28"/>
        </w:rPr>
        <w:t>Ц</w:t>
      </w:r>
      <w:r w:rsidRPr="00466656">
        <w:rPr>
          <w:rFonts w:ascii="Times New Roman" w:hAnsi="Times New Roman" w:cs="Times New Roman"/>
          <w:sz w:val="28"/>
        </w:rPr>
        <w:t>ивилизационн</w:t>
      </w:r>
      <w:r>
        <w:rPr>
          <w:rFonts w:ascii="Times New Roman" w:hAnsi="Times New Roman" w:cs="Times New Roman"/>
          <w:sz w:val="28"/>
        </w:rPr>
        <w:t>ом форуме в рамках международного научного конгресса</w:t>
      </w:r>
      <w:r w:rsidRPr="00466656">
        <w:rPr>
          <w:rFonts w:ascii="Times New Roman" w:hAnsi="Times New Roman" w:cs="Times New Roman"/>
          <w:sz w:val="28"/>
        </w:rPr>
        <w:t xml:space="preserve"> «Глобалистика</w:t>
      </w:r>
      <w:r w:rsidR="0054491A">
        <w:rPr>
          <w:rFonts w:ascii="Times New Roman" w:hAnsi="Times New Roman" w:cs="Times New Roman"/>
          <w:sz w:val="28"/>
        </w:rPr>
        <w:t>-</w:t>
      </w:r>
      <w:r w:rsidRPr="00466656">
        <w:rPr>
          <w:rFonts w:ascii="Times New Roman" w:hAnsi="Times New Roman" w:cs="Times New Roman"/>
          <w:sz w:val="28"/>
        </w:rPr>
        <w:t>2022» и публикацией фундаментальной монографии и прос</w:t>
      </w:r>
      <w:r w:rsidR="0054491A">
        <w:rPr>
          <w:rFonts w:ascii="Times New Roman" w:hAnsi="Times New Roman" w:cs="Times New Roman"/>
          <w:sz w:val="28"/>
        </w:rPr>
        <w:t>я</w:t>
      </w:r>
      <w:r w:rsidRPr="00466656">
        <w:rPr>
          <w:rFonts w:ascii="Times New Roman" w:hAnsi="Times New Roman" w:cs="Times New Roman"/>
          <w:sz w:val="28"/>
        </w:rPr>
        <w:t>т Российский научный фонд и РФФИ поддержать этот проект.</w:t>
      </w:r>
    </w:p>
    <w:p w:rsidR="00527508" w:rsidRDefault="00527508" w:rsidP="0052750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65020" w:rsidRPr="00527508" w:rsidRDefault="00527508" w:rsidP="0052750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2. </w:t>
      </w:r>
      <w:r w:rsidR="00F65020" w:rsidRPr="00527508">
        <w:rPr>
          <w:rFonts w:ascii="Times New Roman" w:hAnsi="Times New Roman" w:cs="Times New Roman"/>
          <w:b/>
          <w:sz w:val="28"/>
        </w:rPr>
        <w:t>Стратегии преодоления кризиса</w:t>
      </w:r>
    </w:p>
    <w:p w:rsidR="00F65020" w:rsidRPr="00466656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6656">
        <w:rPr>
          <w:rFonts w:ascii="Times New Roman" w:hAnsi="Times New Roman" w:cs="Times New Roman"/>
          <w:sz w:val="28"/>
        </w:rPr>
        <w:t>2.1.</w:t>
      </w:r>
      <w:r w:rsidR="00527508">
        <w:rPr>
          <w:rFonts w:ascii="Times New Roman" w:hAnsi="Times New Roman" w:cs="Times New Roman"/>
          <w:sz w:val="28"/>
        </w:rPr>
        <w:t> </w:t>
      </w:r>
      <w:r w:rsidRPr="00466656">
        <w:rPr>
          <w:rFonts w:ascii="Times New Roman" w:hAnsi="Times New Roman" w:cs="Times New Roman"/>
          <w:sz w:val="28"/>
        </w:rPr>
        <w:t>Участники дискуссии отмечают, что наряду с чрезвычайными мерами преодоления пандемии корон</w:t>
      </w:r>
      <w:r w:rsidR="00EA71CA">
        <w:rPr>
          <w:rFonts w:ascii="Times New Roman" w:hAnsi="Times New Roman" w:cs="Times New Roman"/>
          <w:sz w:val="28"/>
        </w:rPr>
        <w:t>а</w:t>
      </w:r>
      <w:r w:rsidRPr="00466656">
        <w:rPr>
          <w:rFonts w:ascii="Times New Roman" w:hAnsi="Times New Roman" w:cs="Times New Roman"/>
          <w:sz w:val="28"/>
        </w:rPr>
        <w:t>вируса и мирового экономического кризиса необходимо приступить к разработке долгосрочной стратегии по преодолению цивилизационного кризиса и его последствий на период до 203</w:t>
      </w:r>
      <w:r>
        <w:rPr>
          <w:rFonts w:ascii="Times New Roman" w:hAnsi="Times New Roman" w:cs="Times New Roman"/>
          <w:sz w:val="28"/>
        </w:rPr>
        <w:t>5</w:t>
      </w:r>
      <w:r w:rsidRPr="00466656">
        <w:rPr>
          <w:rFonts w:ascii="Times New Roman" w:hAnsi="Times New Roman" w:cs="Times New Roman"/>
          <w:sz w:val="28"/>
        </w:rPr>
        <w:t xml:space="preserve"> г</w:t>
      </w:r>
      <w:r w:rsidR="00EA71CA">
        <w:rPr>
          <w:rFonts w:ascii="Times New Roman" w:hAnsi="Times New Roman" w:cs="Times New Roman"/>
          <w:sz w:val="28"/>
        </w:rPr>
        <w:t>.</w:t>
      </w:r>
      <w:r w:rsidRPr="00466656">
        <w:rPr>
          <w:rFonts w:ascii="Times New Roman" w:hAnsi="Times New Roman" w:cs="Times New Roman"/>
          <w:sz w:val="28"/>
        </w:rPr>
        <w:t>, включа</w:t>
      </w:r>
      <w:r w:rsidR="00EA71CA">
        <w:rPr>
          <w:rFonts w:ascii="Times New Roman" w:hAnsi="Times New Roman" w:cs="Times New Roman"/>
          <w:sz w:val="28"/>
        </w:rPr>
        <w:t>я</w:t>
      </w:r>
      <w:r w:rsidRPr="00466656">
        <w:rPr>
          <w:rFonts w:ascii="Times New Roman" w:hAnsi="Times New Roman" w:cs="Times New Roman"/>
          <w:sz w:val="28"/>
        </w:rPr>
        <w:t xml:space="preserve"> глубокую трансформацию общества</w:t>
      </w:r>
      <w:r w:rsidR="00EA71CA">
        <w:rPr>
          <w:rFonts w:ascii="Times New Roman" w:hAnsi="Times New Roman" w:cs="Times New Roman"/>
          <w:sz w:val="28"/>
        </w:rPr>
        <w:t>,</w:t>
      </w:r>
      <w:r w:rsidRPr="00466656">
        <w:rPr>
          <w:rFonts w:ascii="Times New Roman" w:hAnsi="Times New Roman" w:cs="Times New Roman"/>
          <w:sz w:val="28"/>
        </w:rPr>
        <w:t xml:space="preserve"> и рекомендуют ЮН</w:t>
      </w:r>
      <w:r>
        <w:rPr>
          <w:rFonts w:ascii="Times New Roman" w:hAnsi="Times New Roman" w:cs="Times New Roman"/>
          <w:sz w:val="28"/>
        </w:rPr>
        <w:t>Е</w:t>
      </w:r>
      <w:r w:rsidRPr="00466656">
        <w:rPr>
          <w:rFonts w:ascii="Times New Roman" w:hAnsi="Times New Roman" w:cs="Times New Roman"/>
          <w:sz w:val="28"/>
        </w:rPr>
        <w:t>СКО</w:t>
      </w:r>
      <w:r w:rsidR="00EA71CA">
        <w:rPr>
          <w:rFonts w:ascii="Times New Roman" w:hAnsi="Times New Roman" w:cs="Times New Roman"/>
          <w:sz w:val="28"/>
        </w:rPr>
        <w:t>,</w:t>
      </w:r>
      <w:r w:rsidRPr="00466656">
        <w:rPr>
          <w:rFonts w:ascii="Times New Roman" w:hAnsi="Times New Roman" w:cs="Times New Roman"/>
          <w:sz w:val="28"/>
        </w:rPr>
        <w:t xml:space="preserve"> ООН, интеграционным объединениям и национальным правительствам приступить к разработке таких стратегий, опираясь на прогнозы</w:t>
      </w:r>
      <w:r w:rsidR="00736E13">
        <w:rPr>
          <w:rFonts w:ascii="Times New Roman" w:hAnsi="Times New Roman" w:cs="Times New Roman"/>
          <w:sz w:val="28"/>
        </w:rPr>
        <w:t xml:space="preserve"> </w:t>
      </w:r>
      <w:r w:rsidRPr="00466656">
        <w:rPr>
          <w:rFonts w:ascii="Times New Roman" w:hAnsi="Times New Roman" w:cs="Times New Roman"/>
          <w:sz w:val="28"/>
        </w:rPr>
        <w:t>и рекомендации ученых.</w:t>
      </w:r>
    </w:p>
    <w:p w:rsidR="00F65020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6656">
        <w:rPr>
          <w:rFonts w:ascii="Times New Roman" w:hAnsi="Times New Roman" w:cs="Times New Roman"/>
          <w:sz w:val="28"/>
        </w:rPr>
        <w:t>2.2.</w:t>
      </w:r>
      <w:r w:rsidR="00527508">
        <w:rPr>
          <w:rFonts w:ascii="Times New Roman" w:hAnsi="Times New Roman" w:cs="Times New Roman"/>
          <w:sz w:val="28"/>
        </w:rPr>
        <w:t> </w:t>
      </w:r>
      <w:r w:rsidRPr="00466656">
        <w:rPr>
          <w:rFonts w:ascii="Times New Roman" w:hAnsi="Times New Roman" w:cs="Times New Roman"/>
          <w:sz w:val="28"/>
        </w:rPr>
        <w:t xml:space="preserve">Участники дискуссии поддерживают предложение об обсуждении на конференциях руководителей государств </w:t>
      </w:r>
      <w:r w:rsidR="00EA71CA">
        <w:rPr>
          <w:rFonts w:ascii="Times New Roman" w:hAnsi="Times New Roman" w:cs="Times New Roman"/>
          <w:sz w:val="28"/>
        </w:rPr>
        <w:t>—</w:t>
      </w:r>
      <w:r w:rsidRPr="00466656">
        <w:rPr>
          <w:rFonts w:ascii="Times New Roman" w:hAnsi="Times New Roman" w:cs="Times New Roman"/>
          <w:sz w:val="28"/>
        </w:rPr>
        <w:t xml:space="preserve"> постоянных членов </w:t>
      </w:r>
      <w:r>
        <w:rPr>
          <w:rFonts w:ascii="Times New Roman" w:hAnsi="Times New Roman" w:cs="Times New Roman"/>
          <w:sz w:val="28"/>
        </w:rPr>
        <w:t xml:space="preserve">Совета </w:t>
      </w:r>
      <w:r>
        <w:rPr>
          <w:rFonts w:ascii="Times New Roman" w:hAnsi="Times New Roman" w:cs="Times New Roman"/>
          <w:sz w:val="28"/>
        </w:rPr>
        <w:lastRenderedPageBreak/>
        <w:t xml:space="preserve">Безопасности </w:t>
      </w:r>
      <w:r w:rsidRPr="00466656">
        <w:rPr>
          <w:rFonts w:ascii="Times New Roman" w:hAnsi="Times New Roman" w:cs="Times New Roman"/>
          <w:sz w:val="28"/>
        </w:rPr>
        <w:t xml:space="preserve">ООН, Группе 20 и Генеральной </w:t>
      </w:r>
      <w:r w:rsidR="00EA71CA">
        <w:rPr>
          <w:rFonts w:ascii="Times New Roman" w:hAnsi="Times New Roman" w:cs="Times New Roman"/>
          <w:sz w:val="28"/>
        </w:rPr>
        <w:t>А</w:t>
      </w:r>
      <w:r w:rsidRPr="00466656">
        <w:rPr>
          <w:rFonts w:ascii="Times New Roman" w:hAnsi="Times New Roman" w:cs="Times New Roman"/>
          <w:sz w:val="28"/>
        </w:rPr>
        <w:t>ссамблее ООН основных направлений глобальной антикризисной программы и внесении дополнений в Цели устойчивого развития на</w:t>
      </w:r>
      <w:r>
        <w:rPr>
          <w:rFonts w:ascii="Times New Roman" w:hAnsi="Times New Roman" w:cs="Times New Roman"/>
          <w:sz w:val="28"/>
        </w:rPr>
        <w:t xml:space="preserve"> период до 2030 г</w:t>
      </w:r>
      <w:r w:rsidR="00EA71C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 одобренные</w:t>
      </w:r>
      <w:r w:rsidRPr="00466656">
        <w:rPr>
          <w:rFonts w:ascii="Times New Roman" w:hAnsi="Times New Roman" w:cs="Times New Roman"/>
          <w:sz w:val="28"/>
        </w:rPr>
        <w:t xml:space="preserve"> </w:t>
      </w:r>
      <w:r w:rsidR="00EA71CA">
        <w:rPr>
          <w:rFonts w:ascii="Times New Roman" w:hAnsi="Times New Roman" w:cs="Times New Roman"/>
          <w:sz w:val="28"/>
        </w:rPr>
        <w:t>с</w:t>
      </w:r>
      <w:r w:rsidRPr="00466656">
        <w:rPr>
          <w:rFonts w:ascii="Times New Roman" w:hAnsi="Times New Roman" w:cs="Times New Roman"/>
          <w:sz w:val="28"/>
        </w:rPr>
        <w:t>аммитом ООН в сентябре 2015 г.</w:t>
      </w:r>
    </w:p>
    <w:p w:rsidR="00F65020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</w:t>
      </w:r>
      <w:r w:rsidR="005275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Отмечая актуальность разработки </w:t>
      </w:r>
      <w:r w:rsidR="00D43C3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вразийской антикризисной стратегии</w:t>
      </w:r>
      <w:r w:rsidR="00DE30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участники дискуссии рекомендуют Министерству по интеграции и макроэкономик</w:t>
      </w:r>
      <w:r w:rsidR="004A7A3D">
        <w:rPr>
          <w:rFonts w:ascii="Times New Roman" w:hAnsi="Times New Roman" w:cs="Times New Roman"/>
          <w:sz w:val="28"/>
        </w:rPr>
        <w:t>е</w:t>
      </w:r>
      <w:r w:rsidR="00EA71CA">
        <w:rPr>
          <w:rFonts w:ascii="Times New Roman" w:hAnsi="Times New Roman" w:cs="Times New Roman"/>
          <w:sz w:val="28"/>
        </w:rPr>
        <w:t xml:space="preserve"> </w:t>
      </w:r>
      <w:r w:rsidR="00F85CB4" w:rsidRPr="00D43C36">
        <w:rPr>
          <w:rFonts w:ascii="Times New Roman" w:hAnsi="Times New Roman" w:cs="Times New Roman"/>
          <w:sz w:val="28"/>
        </w:rPr>
        <w:t>Евразий</w:t>
      </w:r>
      <w:r w:rsidRPr="00D43C36">
        <w:rPr>
          <w:rFonts w:ascii="Times New Roman" w:hAnsi="Times New Roman" w:cs="Times New Roman"/>
          <w:sz w:val="28"/>
        </w:rPr>
        <w:t>ской</w:t>
      </w:r>
      <w:r>
        <w:rPr>
          <w:rFonts w:ascii="Times New Roman" w:hAnsi="Times New Roman" w:cs="Times New Roman"/>
          <w:sz w:val="28"/>
        </w:rPr>
        <w:t xml:space="preserve"> экономической комиссии с привлечением научных организаций стран ЕАЭС и Китая разработать долгосрочную евразийскую программу преодоления кризиса</w:t>
      </w:r>
      <w:r w:rsidR="00EA71C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трансформации экономики</w:t>
      </w:r>
      <w:r w:rsidR="00EA71CA">
        <w:rPr>
          <w:rFonts w:ascii="Times New Roman" w:hAnsi="Times New Roman" w:cs="Times New Roman"/>
          <w:sz w:val="28"/>
        </w:rPr>
        <w:t xml:space="preserve"> и</w:t>
      </w:r>
      <w:r w:rsidR="000012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углублени</w:t>
      </w:r>
      <w:r w:rsidR="00EA71CA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научно-технического сотрудничества,</w:t>
      </w:r>
      <w:r w:rsidR="000012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обсудить ее основные направления на </w:t>
      </w:r>
      <w:r w:rsidR="00EA71CA"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Евразийской научно-технологической конференции по сопряжению Большого </w:t>
      </w:r>
      <w:r w:rsidR="00EA71C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вразийского партнерства и инициативы «Один пояс</w:t>
      </w:r>
      <w:r w:rsidR="00EA71CA">
        <w:rPr>
          <w:rFonts w:ascii="Times New Roman" w:hAnsi="Times New Roman" w:cs="Times New Roman"/>
          <w:sz w:val="28"/>
        </w:rPr>
        <w:t xml:space="preserve"> —</w:t>
      </w:r>
      <w:r>
        <w:rPr>
          <w:rFonts w:ascii="Times New Roman" w:hAnsi="Times New Roman" w:cs="Times New Roman"/>
          <w:sz w:val="28"/>
        </w:rPr>
        <w:t xml:space="preserve"> один путь» в Санкт-Петербурге. </w:t>
      </w:r>
    </w:p>
    <w:p w:rsidR="00D73030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5275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Участники дискуссии поддерживают предложения по усилению стратегической направленности и научной обоснованности деятельности федеральных органов законодательной и исполнительной власти в России в условиях кризиса и рекомендует правительству РФ с п</w:t>
      </w:r>
      <w:r w:rsidR="00977BBC">
        <w:rPr>
          <w:rFonts w:ascii="Times New Roman" w:hAnsi="Times New Roman" w:cs="Times New Roman"/>
          <w:sz w:val="28"/>
        </w:rPr>
        <w:t xml:space="preserve">ривлечением научных организаций </w:t>
      </w:r>
      <w:r>
        <w:rPr>
          <w:rFonts w:ascii="Times New Roman" w:hAnsi="Times New Roman" w:cs="Times New Roman"/>
          <w:sz w:val="28"/>
        </w:rPr>
        <w:t>приступить к разработке среднесрочной антикризисной программы и</w:t>
      </w:r>
      <w:r w:rsidR="00977BBC">
        <w:rPr>
          <w:rFonts w:ascii="Times New Roman" w:hAnsi="Times New Roman" w:cs="Times New Roman"/>
          <w:sz w:val="28"/>
        </w:rPr>
        <w:t xml:space="preserve"> восстановить</w:t>
      </w:r>
      <w:r>
        <w:rPr>
          <w:rFonts w:ascii="Times New Roman" w:hAnsi="Times New Roman" w:cs="Times New Roman"/>
          <w:sz w:val="28"/>
        </w:rPr>
        <w:t xml:space="preserve"> систему подготовки научно обоснованных прогнозов с проведением балансовых расчетов на 20</w:t>
      </w:r>
      <w:r w:rsidR="00EA71C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летний период и стратегии социально-экономического, энергоэкологического и научно-технического развития России с учетом мировых тенденций на десятилетний период с уточнением и про</w:t>
      </w:r>
      <w:r w:rsidR="00751AE4">
        <w:rPr>
          <w:rFonts w:ascii="Times New Roman" w:hAnsi="Times New Roman" w:cs="Times New Roman"/>
          <w:sz w:val="28"/>
        </w:rPr>
        <w:t>длением прогноза и стратегии</w:t>
      </w:r>
      <w:r w:rsidR="00D43C36">
        <w:rPr>
          <w:rFonts w:ascii="Times New Roman" w:hAnsi="Times New Roman" w:cs="Times New Roman"/>
          <w:sz w:val="28"/>
        </w:rPr>
        <w:t xml:space="preserve"> и</w:t>
      </w:r>
      <w:r w:rsidR="00751A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утверждением стратегических планов с Федеральным </w:t>
      </w:r>
      <w:r w:rsidR="00EA71CA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обранием РФ</w:t>
      </w:r>
      <w:r w:rsidR="000143B7">
        <w:rPr>
          <w:rFonts w:ascii="Times New Roman" w:hAnsi="Times New Roman" w:cs="Times New Roman"/>
          <w:sz w:val="28"/>
        </w:rPr>
        <w:t>, а также создать полномочный государственный орган, ответственный за разработку и организацию выполнения стратегических планов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527508" w:rsidRDefault="00527508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65020" w:rsidRPr="00527508" w:rsidRDefault="00527508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F65020" w:rsidRPr="00527508">
        <w:rPr>
          <w:rFonts w:ascii="Times New Roman" w:hAnsi="Times New Roman" w:cs="Times New Roman"/>
          <w:b/>
          <w:sz w:val="28"/>
        </w:rPr>
        <w:t>Старт перехода к новой исторической эпохе</w:t>
      </w:r>
    </w:p>
    <w:p w:rsidR="00F65020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C37D9">
        <w:rPr>
          <w:rFonts w:ascii="Times New Roman" w:hAnsi="Times New Roman" w:cs="Times New Roman"/>
          <w:sz w:val="28"/>
        </w:rPr>
        <w:t>3.1.</w:t>
      </w:r>
      <w:r w:rsidR="00527508">
        <w:rPr>
          <w:rFonts w:ascii="Times New Roman" w:hAnsi="Times New Roman" w:cs="Times New Roman"/>
          <w:sz w:val="28"/>
        </w:rPr>
        <w:t> </w:t>
      </w:r>
      <w:r w:rsidRPr="001C37D9">
        <w:rPr>
          <w:rFonts w:ascii="Times New Roman" w:hAnsi="Times New Roman" w:cs="Times New Roman"/>
          <w:sz w:val="28"/>
        </w:rPr>
        <w:t>Участники дискуссии согласны с положением, что антикризисные и</w:t>
      </w:r>
      <w:r w:rsidR="00EA71CA">
        <w:rPr>
          <w:rFonts w:ascii="Times New Roman" w:hAnsi="Times New Roman" w:cs="Times New Roman"/>
          <w:sz w:val="28"/>
        </w:rPr>
        <w:t>,</w:t>
      </w:r>
      <w:r w:rsidRPr="001C37D9">
        <w:rPr>
          <w:rFonts w:ascii="Times New Roman" w:hAnsi="Times New Roman" w:cs="Times New Roman"/>
          <w:sz w:val="28"/>
        </w:rPr>
        <w:t xml:space="preserve"> особенно</w:t>
      </w:r>
      <w:r w:rsidR="00EA71CA">
        <w:rPr>
          <w:rFonts w:ascii="Times New Roman" w:hAnsi="Times New Roman" w:cs="Times New Roman"/>
          <w:sz w:val="28"/>
        </w:rPr>
        <w:t>,</w:t>
      </w:r>
      <w:r w:rsidRPr="001C37D9">
        <w:rPr>
          <w:rFonts w:ascii="Times New Roman" w:hAnsi="Times New Roman" w:cs="Times New Roman"/>
          <w:sz w:val="28"/>
        </w:rPr>
        <w:t xml:space="preserve"> посткризисные стратегии должны быть ориентированы на узловые направления </w:t>
      </w:r>
      <w:r>
        <w:rPr>
          <w:rFonts w:ascii="Times New Roman" w:hAnsi="Times New Roman" w:cs="Times New Roman"/>
          <w:sz w:val="28"/>
        </w:rPr>
        <w:t xml:space="preserve">трансформации всех составляющих генотипа цивилизации на реализацию главных тенденций </w:t>
      </w:r>
      <w:r w:rsidR="00EA71CA"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</w:t>
      </w:r>
      <w:r w:rsidR="00EA71C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A71CA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становления интегральной, гуманистически-ноосферной космической мировой цивилизации</w:t>
      </w:r>
      <w:r w:rsidR="00EA71CA">
        <w:rPr>
          <w:rFonts w:ascii="Times New Roman" w:hAnsi="Times New Roman" w:cs="Times New Roman"/>
          <w:sz w:val="28"/>
        </w:rPr>
        <w:t>, п</w:t>
      </w:r>
      <w:r>
        <w:rPr>
          <w:rFonts w:ascii="Times New Roman" w:hAnsi="Times New Roman" w:cs="Times New Roman"/>
          <w:sz w:val="28"/>
        </w:rPr>
        <w:t>ереход</w:t>
      </w:r>
      <w:r w:rsidR="00EA71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от капитализма к социализму в качестве преобладающего социально-экономического строя</w:t>
      </w:r>
      <w:r w:rsidR="00EA71CA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становлени</w:t>
      </w:r>
      <w:r w:rsidR="00EA71CA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устойчивого многополярного мироустройства на базе партнерства цивилизаций (Ялтинского мира</w:t>
      </w:r>
      <w:r w:rsidR="00EA71C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2)</w:t>
      </w:r>
      <w:r w:rsidR="00D43C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рекомендуют Международному институт П</w:t>
      </w:r>
      <w:r w:rsidR="00EA71CA">
        <w:rPr>
          <w:rFonts w:ascii="Times New Roman" w:hAnsi="Times New Roman" w:cs="Times New Roman"/>
          <w:sz w:val="28"/>
        </w:rPr>
        <w:t>итирима</w:t>
      </w:r>
      <w:r>
        <w:rPr>
          <w:rFonts w:ascii="Times New Roman" w:hAnsi="Times New Roman" w:cs="Times New Roman"/>
          <w:sz w:val="28"/>
        </w:rPr>
        <w:t xml:space="preserve"> Сорокина </w:t>
      </w:r>
      <w:r w:rsidR="00EA71CA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Н</w:t>
      </w:r>
      <w:r w:rsidR="00EA71CA">
        <w:rPr>
          <w:rFonts w:ascii="Times New Roman" w:hAnsi="Times New Roman" w:cs="Times New Roman"/>
          <w:sz w:val="28"/>
        </w:rPr>
        <w:t>иколая</w:t>
      </w:r>
      <w:r>
        <w:rPr>
          <w:rFonts w:ascii="Times New Roman" w:hAnsi="Times New Roman" w:cs="Times New Roman"/>
          <w:sz w:val="28"/>
        </w:rPr>
        <w:t xml:space="preserve"> Кондратьева и Ялтинскому цивилизационному клубу совместно с заинтересованными российскими и зарубежными научными организациями </w:t>
      </w:r>
      <w:r>
        <w:rPr>
          <w:rFonts w:ascii="Times New Roman" w:hAnsi="Times New Roman" w:cs="Times New Roman"/>
          <w:sz w:val="28"/>
        </w:rPr>
        <w:lastRenderedPageBreak/>
        <w:t>продолжить разработку теории и стратегии трансформации цивилизаций в новую историческую эпоху.</w:t>
      </w:r>
    </w:p>
    <w:p w:rsidR="00F65020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</w:t>
      </w:r>
      <w:r w:rsidR="005275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Отмечая назревшую необходимость перехода от исчерпавшей свой потенциал развития индустриальной цивилизации к гуманистически-ноосферной космической цивилизации</w:t>
      </w:r>
      <w:r w:rsidR="00EA71C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участники дискуссии считают необходимым развивать фундаментальные исследования по теории, истории, взаимодействию и будущему цивилизаци</w:t>
      </w:r>
      <w:r w:rsidR="00EA71CA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и поддержива</w:t>
      </w:r>
      <w:r w:rsidR="00EA71CA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т предложение о создании на базе </w:t>
      </w:r>
      <w:r w:rsidR="00EA71CA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 xml:space="preserve">акультета глобальных процессов МГУ им. М.В. Ломоносова </w:t>
      </w:r>
      <w:r w:rsidR="00EA71CA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аборатории междисциплинарных исследований и цифрового образования.</w:t>
      </w:r>
    </w:p>
    <w:p w:rsidR="00F65020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</w:t>
      </w:r>
      <w:r w:rsidR="005275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Участники дискуссии отмечают, что глобальный экономический кризис 2020</w:t>
      </w:r>
      <w:r w:rsidR="0049509D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показал неспособность капитализма на заключительной стадии его развития отвечать на новые вызовы и что созрели условия для широкого перехода к рыночному социализму в различных его модификациях</w:t>
      </w:r>
      <w:r w:rsidR="0049509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рекомендуют ученым</w:t>
      </w:r>
      <w:r w:rsidR="0049509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обществоведам расширить исследования по теории, этапам развития и будущему социализма, а также провести</w:t>
      </w:r>
      <w:r w:rsidR="0049509D" w:rsidRPr="0049509D">
        <w:rPr>
          <w:rFonts w:ascii="Times New Roman" w:hAnsi="Times New Roman" w:cs="Times New Roman"/>
          <w:sz w:val="28"/>
        </w:rPr>
        <w:t xml:space="preserve"> </w:t>
      </w:r>
      <w:r w:rsidR="0049509D">
        <w:rPr>
          <w:rFonts w:ascii="Times New Roman" w:hAnsi="Times New Roman" w:cs="Times New Roman"/>
          <w:sz w:val="28"/>
        </w:rPr>
        <w:t xml:space="preserve">в </w:t>
      </w:r>
      <w:r w:rsidR="00D43C36">
        <w:rPr>
          <w:rFonts w:ascii="Times New Roman" w:hAnsi="Times New Roman" w:cs="Times New Roman"/>
          <w:sz w:val="28"/>
          <w:lang w:val="en-US"/>
        </w:rPr>
        <w:t>IV</w:t>
      </w:r>
      <w:r w:rsidR="0049509D">
        <w:rPr>
          <w:rFonts w:ascii="Times New Roman" w:hAnsi="Times New Roman" w:cs="Times New Roman"/>
          <w:sz w:val="28"/>
        </w:rPr>
        <w:t xml:space="preserve"> квартале 2022 г.</w:t>
      </w:r>
      <w:r w:rsidR="00736E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XVII</w:t>
      </w:r>
      <w:r w:rsidRPr="00FB25A5">
        <w:rPr>
          <w:rFonts w:ascii="Times New Roman" w:hAnsi="Times New Roman" w:cs="Times New Roman"/>
          <w:sz w:val="28"/>
        </w:rPr>
        <w:t xml:space="preserve"> </w:t>
      </w:r>
      <w:r w:rsidR="0049509D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>ивилизационный форум, посвященный 100-летию образования СССР, с обсуждением теоретических основ, исторического опыта и перспектив становления и развития социализма.</w:t>
      </w:r>
    </w:p>
    <w:p w:rsidR="00527508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5275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Участники дискуссии приветствуют инициативу Международного института П</w:t>
      </w:r>
      <w:r w:rsidR="0049509D">
        <w:rPr>
          <w:rFonts w:ascii="Times New Roman" w:hAnsi="Times New Roman" w:cs="Times New Roman"/>
          <w:sz w:val="28"/>
        </w:rPr>
        <w:t>итирима</w:t>
      </w:r>
      <w:r>
        <w:rPr>
          <w:rFonts w:ascii="Times New Roman" w:hAnsi="Times New Roman" w:cs="Times New Roman"/>
          <w:sz w:val="28"/>
        </w:rPr>
        <w:t xml:space="preserve"> Сорокина </w:t>
      </w:r>
      <w:r w:rsidR="0049509D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Н</w:t>
      </w:r>
      <w:r w:rsidR="0049509D">
        <w:rPr>
          <w:rFonts w:ascii="Times New Roman" w:hAnsi="Times New Roman" w:cs="Times New Roman"/>
          <w:sz w:val="28"/>
        </w:rPr>
        <w:t>иколая</w:t>
      </w:r>
      <w:r>
        <w:rPr>
          <w:rFonts w:ascii="Times New Roman" w:hAnsi="Times New Roman" w:cs="Times New Roman"/>
          <w:sz w:val="28"/>
        </w:rPr>
        <w:t xml:space="preserve"> Кондратьева и Ялтинского цивилизационного клуба по разработке научных основ стратеги</w:t>
      </w:r>
      <w:r w:rsidR="00D43C3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становления устойчивого многополярного мироустройства на базе партнерства цивилизаций и рекомендуют </w:t>
      </w:r>
      <w:r w:rsidR="0049509D">
        <w:rPr>
          <w:rFonts w:ascii="Times New Roman" w:hAnsi="Times New Roman" w:cs="Times New Roman"/>
          <w:sz w:val="28"/>
        </w:rPr>
        <w:t xml:space="preserve">руководству ООН </w:t>
      </w:r>
      <w:r>
        <w:rPr>
          <w:rFonts w:ascii="Times New Roman" w:hAnsi="Times New Roman" w:cs="Times New Roman"/>
          <w:sz w:val="28"/>
        </w:rPr>
        <w:t>продолжить эти исследования, подготовить и опубликовать фундаментальный научный труд по этой проблеме.</w:t>
      </w:r>
    </w:p>
    <w:p w:rsidR="00527508" w:rsidRDefault="00527508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65020" w:rsidRPr="00527508" w:rsidRDefault="00527508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F65020" w:rsidRPr="00527508">
        <w:rPr>
          <w:rFonts w:ascii="Times New Roman" w:hAnsi="Times New Roman" w:cs="Times New Roman"/>
          <w:b/>
          <w:sz w:val="28"/>
        </w:rPr>
        <w:t>Повышение стратегической направленности и научной обоснованности деятельности ООН и ЮНЕСКО</w:t>
      </w:r>
    </w:p>
    <w:p w:rsidR="00F85CB4" w:rsidRDefault="00F6502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2106">
        <w:rPr>
          <w:rFonts w:ascii="Times New Roman" w:hAnsi="Times New Roman" w:cs="Times New Roman"/>
          <w:sz w:val="28"/>
        </w:rPr>
        <w:t>4.1.</w:t>
      </w:r>
      <w:r w:rsidR="005275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Участники дискуссии отмечают, что система ООН </w:t>
      </w:r>
      <w:r w:rsidR="0049509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последние десятилетия ослабила стратегическую направленность своей деятельности и запоздала с разработкой стратегий преодоления глобального кризиса</w:t>
      </w:r>
      <w:r w:rsidR="0049509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рекомендуют руководству ООН осуществить меры по разработке антикризисных и посткризисных стратегий на основе долгосрочного глобального прогноза на период до 2050 г</w:t>
      </w:r>
      <w:r w:rsidR="0049509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 обоснования системы целей и стратегических приоритетов на период до 2030 г. Участники дискуссии поддержали инициативу Международного институ</w:t>
      </w:r>
      <w:r w:rsidR="00D15E16">
        <w:rPr>
          <w:rFonts w:ascii="Times New Roman" w:hAnsi="Times New Roman" w:cs="Times New Roman"/>
          <w:sz w:val="28"/>
        </w:rPr>
        <w:t>та П</w:t>
      </w:r>
      <w:r w:rsidR="0049509D">
        <w:rPr>
          <w:rFonts w:ascii="Times New Roman" w:hAnsi="Times New Roman" w:cs="Times New Roman"/>
          <w:sz w:val="28"/>
        </w:rPr>
        <w:t>итирима</w:t>
      </w:r>
      <w:r w:rsidR="00D15E16">
        <w:rPr>
          <w:rFonts w:ascii="Times New Roman" w:hAnsi="Times New Roman" w:cs="Times New Roman"/>
          <w:sz w:val="28"/>
        </w:rPr>
        <w:t xml:space="preserve"> Сорокина </w:t>
      </w:r>
      <w:r w:rsidR="0049509D">
        <w:rPr>
          <w:rFonts w:ascii="Times New Roman" w:hAnsi="Times New Roman" w:cs="Times New Roman"/>
          <w:sz w:val="28"/>
        </w:rPr>
        <w:t>—</w:t>
      </w:r>
      <w:r w:rsidR="00D15E16">
        <w:rPr>
          <w:rFonts w:ascii="Times New Roman" w:hAnsi="Times New Roman" w:cs="Times New Roman"/>
          <w:sz w:val="28"/>
        </w:rPr>
        <w:t xml:space="preserve"> Н</w:t>
      </w:r>
      <w:r w:rsidR="0049509D">
        <w:rPr>
          <w:rFonts w:ascii="Times New Roman" w:hAnsi="Times New Roman" w:cs="Times New Roman"/>
          <w:sz w:val="28"/>
        </w:rPr>
        <w:t>иколая</w:t>
      </w:r>
      <w:r w:rsidR="00D15E16">
        <w:rPr>
          <w:rFonts w:ascii="Times New Roman" w:hAnsi="Times New Roman" w:cs="Times New Roman"/>
          <w:sz w:val="28"/>
        </w:rPr>
        <w:t xml:space="preserve"> Кондратьева</w:t>
      </w:r>
      <w:r>
        <w:rPr>
          <w:rFonts w:ascii="Times New Roman" w:hAnsi="Times New Roman" w:cs="Times New Roman"/>
          <w:sz w:val="28"/>
        </w:rPr>
        <w:t xml:space="preserve"> и Ялтинского цивилизационного клуба по разработке </w:t>
      </w:r>
      <w:r w:rsidR="0049509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аучной платформы </w:t>
      </w:r>
      <w:r w:rsidR="00D43C36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онференций руководителей государств </w:t>
      </w:r>
      <w:r w:rsidR="0049509D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постоянны</w:t>
      </w:r>
      <w:r w:rsidR="0049509D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членов Совета безопасности ООН по расширению компетенций и повышению стратегической направленности деятельности Совета </w:t>
      </w:r>
      <w:r w:rsidR="0049509D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езопасности ООН, </w:t>
      </w:r>
      <w:r>
        <w:rPr>
          <w:rFonts w:ascii="Times New Roman" w:hAnsi="Times New Roman" w:cs="Times New Roman"/>
          <w:sz w:val="28"/>
        </w:rPr>
        <w:lastRenderedPageBreak/>
        <w:t>Генеральной Ассамблеи ООН</w:t>
      </w:r>
      <w:r w:rsidR="00D43C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Генерального секретаря ООН и международных организаций системы ООН</w:t>
      </w:r>
      <w:r w:rsidR="00D43C36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рекоменду</w:t>
      </w:r>
      <w:r w:rsidR="0049509D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т обсудить предложения на Международном научно-дипломатическом конгрессе «Ялтинский мир: исторический опыт и перспективы» и вынести </w:t>
      </w:r>
      <w:r w:rsidR="00D43C36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на рассмотрение</w:t>
      </w:r>
      <w:r w:rsidR="00736E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конференций</w:t>
      </w:r>
      <w:r w:rsidR="00D15E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руководителей государств </w:t>
      </w:r>
      <w:r w:rsidR="0049509D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постоянных членов Совета </w:t>
      </w:r>
      <w:r w:rsidR="0049509D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езопасности ООН и руководства ООН.</w:t>
      </w:r>
    </w:p>
    <w:p w:rsidR="00F85CB4" w:rsidRDefault="00F85CB4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</w:t>
      </w:r>
      <w:r w:rsidR="00527508">
        <w:rPr>
          <w:rFonts w:ascii="Times New Roman" w:hAnsi="Times New Roman" w:cs="Times New Roman"/>
          <w:sz w:val="28"/>
        </w:rPr>
        <w:t> </w:t>
      </w:r>
      <w:r w:rsidR="00F65020" w:rsidRPr="0049509D">
        <w:rPr>
          <w:rFonts w:ascii="Times New Roman" w:hAnsi="Times New Roman" w:cs="Times New Roman"/>
          <w:sz w:val="28"/>
        </w:rPr>
        <w:t>Участники дискуссии считают важнейшим направлением преодоления глобального цивилизационного кризиса и перехода к новой исторической эпохе синтез научной, образовательной и цифровой революций при ведущей роли ЮНЕСКО как интеллектуального центра системы ООН</w:t>
      </w:r>
      <w:r w:rsidR="0049509D" w:rsidRPr="0049509D">
        <w:rPr>
          <w:rFonts w:ascii="Times New Roman" w:hAnsi="Times New Roman" w:cs="Times New Roman"/>
          <w:sz w:val="28"/>
        </w:rPr>
        <w:t>,</w:t>
      </w:r>
      <w:r w:rsidR="00F65020" w:rsidRPr="0049509D">
        <w:rPr>
          <w:rFonts w:ascii="Times New Roman" w:hAnsi="Times New Roman" w:cs="Times New Roman"/>
          <w:sz w:val="28"/>
        </w:rPr>
        <w:t xml:space="preserve"> поддерживают предложение по проведению в ноябре 2020 г</w:t>
      </w:r>
      <w:r w:rsidR="0049509D" w:rsidRPr="0049509D">
        <w:rPr>
          <w:rFonts w:ascii="Times New Roman" w:hAnsi="Times New Roman" w:cs="Times New Roman"/>
          <w:sz w:val="28"/>
        </w:rPr>
        <w:t>.</w:t>
      </w:r>
      <w:r w:rsidR="00F65020" w:rsidRPr="0049509D">
        <w:rPr>
          <w:rFonts w:ascii="Times New Roman" w:hAnsi="Times New Roman" w:cs="Times New Roman"/>
          <w:sz w:val="28"/>
        </w:rPr>
        <w:t xml:space="preserve"> </w:t>
      </w:r>
      <w:r w:rsidR="00F65020" w:rsidRPr="0049509D">
        <w:rPr>
          <w:rFonts w:ascii="Times New Roman" w:hAnsi="Times New Roman" w:cs="Times New Roman"/>
          <w:sz w:val="28"/>
          <w:lang w:val="en-US"/>
        </w:rPr>
        <w:t>XV</w:t>
      </w:r>
      <w:r w:rsidR="00F65020" w:rsidRPr="0049509D">
        <w:rPr>
          <w:rFonts w:ascii="Times New Roman" w:hAnsi="Times New Roman" w:cs="Times New Roman"/>
          <w:sz w:val="28"/>
        </w:rPr>
        <w:t xml:space="preserve"> </w:t>
      </w:r>
      <w:r w:rsidR="0049509D" w:rsidRPr="0049509D">
        <w:rPr>
          <w:rFonts w:ascii="Times New Roman" w:hAnsi="Times New Roman" w:cs="Times New Roman"/>
          <w:sz w:val="28"/>
        </w:rPr>
        <w:t>Ц</w:t>
      </w:r>
      <w:r w:rsidR="00F65020" w:rsidRPr="0049509D">
        <w:rPr>
          <w:rFonts w:ascii="Times New Roman" w:hAnsi="Times New Roman" w:cs="Times New Roman"/>
          <w:sz w:val="28"/>
        </w:rPr>
        <w:t>ивилизационного форума по стратегии диалога и партнерства цивилизаций в сфер</w:t>
      </w:r>
      <w:r w:rsidR="0049509D" w:rsidRPr="0049509D">
        <w:rPr>
          <w:rFonts w:ascii="Times New Roman" w:hAnsi="Times New Roman" w:cs="Times New Roman"/>
          <w:sz w:val="28"/>
        </w:rPr>
        <w:t>е</w:t>
      </w:r>
      <w:r w:rsidR="00F65020" w:rsidRPr="0049509D">
        <w:rPr>
          <w:rFonts w:ascii="Times New Roman" w:hAnsi="Times New Roman" w:cs="Times New Roman"/>
          <w:sz w:val="28"/>
        </w:rPr>
        <w:t xml:space="preserve"> науки, образования, культуры и этики с обсуждением проекта Всеобщей декларации ЮНЕСКО по этой проблеме и рекоменду</w:t>
      </w:r>
      <w:r w:rsidR="0049509D" w:rsidRPr="0049509D">
        <w:rPr>
          <w:rFonts w:ascii="Times New Roman" w:hAnsi="Times New Roman" w:cs="Times New Roman"/>
          <w:sz w:val="28"/>
        </w:rPr>
        <w:t>ю</w:t>
      </w:r>
      <w:r w:rsidR="00F65020" w:rsidRPr="0049509D">
        <w:rPr>
          <w:rFonts w:ascii="Times New Roman" w:hAnsi="Times New Roman" w:cs="Times New Roman"/>
          <w:sz w:val="28"/>
        </w:rPr>
        <w:t>т Комиссии РФ по делам ЮНЕСКО поддержать эту инициативу. Участники конференции поддержали предложение о разработке Международным институтом П</w:t>
      </w:r>
      <w:r>
        <w:rPr>
          <w:rFonts w:ascii="Times New Roman" w:hAnsi="Times New Roman" w:cs="Times New Roman"/>
          <w:sz w:val="28"/>
        </w:rPr>
        <w:t>итирима</w:t>
      </w:r>
      <w:r w:rsidR="00F65020" w:rsidRPr="0049509D">
        <w:rPr>
          <w:rFonts w:ascii="Times New Roman" w:hAnsi="Times New Roman" w:cs="Times New Roman"/>
          <w:sz w:val="28"/>
        </w:rPr>
        <w:t xml:space="preserve"> Сорокина </w:t>
      </w:r>
      <w:r>
        <w:rPr>
          <w:rFonts w:ascii="Times New Roman" w:hAnsi="Times New Roman" w:cs="Times New Roman"/>
          <w:sz w:val="28"/>
        </w:rPr>
        <w:t>—</w:t>
      </w:r>
      <w:r w:rsidR="00F65020" w:rsidRPr="0049509D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иколая</w:t>
      </w:r>
      <w:r w:rsidR="00F65020" w:rsidRPr="0049509D">
        <w:rPr>
          <w:rFonts w:ascii="Times New Roman" w:hAnsi="Times New Roman" w:cs="Times New Roman"/>
          <w:sz w:val="28"/>
        </w:rPr>
        <w:t xml:space="preserve"> Кондратьева, Институтом экономических стратегий, факультетом глобальных процессов МГУ им. М.В. Ломоносова и Казахстанской национальной академией естественных наук Глобального прогноза </w:t>
      </w:r>
      <w:r>
        <w:rPr>
          <w:rFonts w:ascii="Times New Roman" w:hAnsi="Times New Roman" w:cs="Times New Roman"/>
          <w:sz w:val="28"/>
        </w:rPr>
        <w:t xml:space="preserve">– </w:t>
      </w:r>
      <w:r w:rsidR="00F65020" w:rsidRPr="0049509D">
        <w:rPr>
          <w:rFonts w:ascii="Times New Roman" w:hAnsi="Times New Roman" w:cs="Times New Roman"/>
          <w:sz w:val="28"/>
        </w:rPr>
        <w:t>2 на период до 2050 г</w:t>
      </w:r>
      <w:r>
        <w:rPr>
          <w:rFonts w:ascii="Times New Roman" w:hAnsi="Times New Roman" w:cs="Times New Roman"/>
          <w:sz w:val="28"/>
        </w:rPr>
        <w:t>.</w:t>
      </w:r>
      <w:r w:rsidR="00F65020" w:rsidRPr="0049509D">
        <w:rPr>
          <w:rFonts w:ascii="Times New Roman" w:hAnsi="Times New Roman" w:cs="Times New Roman"/>
          <w:sz w:val="28"/>
        </w:rPr>
        <w:t xml:space="preserve"> «Будущее цивилизации и стратегия трансформации глобального сообщества</w:t>
      </w:r>
      <w:r>
        <w:rPr>
          <w:rFonts w:ascii="Times New Roman" w:hAnsi="Times New Roman" w:cs="Times New Roman"/>
          <w:sz w:val="28"/>
        </w:rPr>
        <w:t>»</w:t>
      </w:r>
      <w:r w:rsidR="00F65020" w:rsidRPr="0049509D">
        <w:rPr>
          <w:rFonts w:ascii="Times New Roman" w:hAnsi="Times New Roman" w:cs="Times New Roman"/>
          <w:sz w:val="28"/>
        </w:rPr>
        <w:t xml:space="preserve"> для обсуждения на </w:t>
      </w:r>
      <w:r>
        <w:rPr>
          <w:rFonts w:ascii="Times New Roman" w:hAnsi="Times New Roman" w:cs="Times New Roman"/>
          <w:sz w:val="28"/>
          <w:lang w:val="en-US"/>
        </w:rPr>
        <w:t>XVI</w:t>
      </w:r>
      <w:r w:rsidR="00F65020" w:rsidRPr="004950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</w:t>
      </w:r>
      <w:r w:rsidR="00F65020" w:rsidRPr="0049509D">
        <w:rPr>
          <w:rFonts w:ascii="Times New Roman" w:hAnsi="Times New Roman" w:cs="Times New Roman"/>
          <w:sz w:val="28"/>
        </w:rPr>
        <w:t>ивили</w:t>
      </w:r>
      <w:bookmarkStart w:id="0" w:name="_GoBack"/>
      <w:bookmarkEnd w:id="0"/>
      <w:r w:rsidR="00F65020" w:rsidRPr="0049509D">
        <w:rPr>
          <w:rFonts w:ascii="Times New Roman" w:hAnsi="Times New Roman" w:cs="Times New Roman"/>
          <w:sz w:val="28"/>
        </w:rPr>
        <w:t xml:space="preserve">зационном форуме в рамках </w:t>
      </w:r>
      <w:r>
        <w:rPr>
          <w:rFonts w:ascii="Times New Roman" w:hAnsi="Times New Roman" w:cs="Times New Roman"/>
          <w:sz w:val="28"/>
          <w:lang w:val="en-US"/>
        </w:rPr>
        <w:t>XXXXI</w:t>
      </w:r>
      <w:r w:rsidR="00F65020" w:rsidRPr="0049509D">
        <w:rPr>
          <w:rFonts w:ascii="Times New Roman" w:hAnsi="Times New Roman" w:cs="Times New Roman"/>
          <w:sz w:val="28"/>
        </w:rPr>
        <w:t xml:space="preserve"> Генеральной конференции ЮНЕСКО (Париж, ноябрь </w:t>
      </w:r>
      <w:r w:rsidRPr="00F85CB4">
        <w:rPr>
          <w:rFonts w:ascii="Times New Roman" w:hAnsi="Times New Roman" w:cs="Times New Roman"/>
          <w:sz w:val="28"/>
        </w:rPr>
        <w:t>20</w:t>
      </w:r>
      <w:r w:rsidR="00F65020" w:rsidRPr="0049509D">
        <w:rPr>
          <w:rFonts w:ascii="Times New Roman" w:hAnsi="Times New Roman" w:cs="Times New Roman"/>
          <w:sz w:val="28"/>
        </w:rPr>
        <w:t>21 г</w:t>
      </w:r>
      <w:r>
        <w:rPr>
          <w:rFonts w:ascii="Times New Roman" w:hAnsi="Times New Roman" w:cs="Times New Roman"/>
          <w:sz w:val="28"/>
        </w:rPr>
        <w:t>.</w:t>
      </w:r>
      <w:r w:rsidR="00F65020" w:rsidRPr="0049509D">
        <w:rPr>
          <w:rFonts w:ascii="Times New Roman" w:hAnsi="Times New Roman" w:cs="Times New Roman"/>
          <w:sz w:val="28"/>
        </w:rPr>
        <w:t xml:space="preserve">) и просят Комиссию РФ по делам ЮНЕСКО и первого </w:t>
      </w:r>
      <w:r>
        <w:rPr>
          <w:rFonts w:ascii="Times New Roman" w:hAnsi="Times New Roman" w:cs="Times New Roman"/>
          <w:sz w:val="28"/>
        </w:rPr>
        <w:t>п</w:t>
      </w:r>
      <w:r w:rsidR="00F65020" w:rsidRPr="0049509D">
        <w:rPr>
          <w:rFonts w:ascii="Times New Roman" w:hAnsi="Times New Roman" w:cs="Times New Roman"/>
          <w:sz w:val="28"/>
        </w:rPr>
        <w:t xml:space="preserve">резидента Республики Казахстан </w:t>
      </w:r>
      <w:r>
        <w:rPr>
          <w:rFonts w:ascii="Times New Roman" w:hAnsi="Times New Roman" w:cs="Times New Roman"/>
          <w:sz w:val="28"/>
        </w:rPr>
        <w:t xml:space="preserve">Н.А. </w:t>
      </w:r>
      <w:r w:rsidR="00F65020" w:rsidRPr="0049509D">
        <w:rPr>
          <w:rFonts w:ascii="Times New Roman" w:hAnsi="Times New Roman" w:cs="Times New Roman"/>
          <w:sz w:val="28"/>
        </w:rPr>
        <w:t>Назарбаева поддержать эту инициативу</w:t>
      </w:r>
      <w:r>
        <w:rPr>
          <w:rFonts w:ascii="Times New Roman" w:hAnsi="Times New Roman" w:cs="Times New Roman"/>
          <w:sz w:val="28"/>
        </w:rPr>
        <w:t>.</w:t>
      </w:r>
    </w:p>
    <w:p w:rsidR="00F65020" w:rsidRDefault="00F85CB4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</w:t>
      </w:r>
      <w:r w:rsidR="00527508">
        <w:rPr>
          <w:rFonts w:ascii="Times New Roman" w:hAnsi="Times New Roman" w:cs="Times New Roman"/>
          <w:sz w:val="28"/>
        </w:rPr>
        <w:t> </w:t>
      </w:r>
      <w:r w:rsidR="00F65020">
        <w:rPr>
          <w:rFonts w:ascii="Times New Roman" w:hAnsi="Times New Roman" w:cs="Times New Roman"/>
          <w:sz w:val="28"/>
        </w:rPr>
        <w:t xml:space="preserve">Участники </w:t>
      </w:r>
      <w:r>
        <w:rPr>
          <w:rFonts w:ascii="Times New Roman" w:hAnsi="Times New Roman" w:cs="Times New Roman"/>
          <w:sz w:val="28"/>
        </w:rPr>
        <w:t xml:space="preserve">дискуссии </w:t>
      </w:r>
      <w:r w:rsidR="00F65020">
        <w:rPr>
          <w:rFonts w:ascii="Times New Roman" w:hAnsi="Times New Roman" w:cs="Times New Roman"/>
          <w:sz w:val="28"/>
        </w:rPr>
        <w:t xml:space="preserve">отмечают ведущую роль прогрессивных лидеров нового поколения в реализации главных тенденций </w:t>
      </w:r>
      <w:r>
        <w:rPr>
          <w:rFonts w:ascii="Times New Roman" w:hAnsi="Times New Roman" w:cs="Times New Roman"/>
          <w:sz w:val="28"/>
          <w:lang w:val="en-US"/>
        </w:rPr>
        <w:t>XXI</w:t>
      </w:r>
      <w:r w:rsidR="00F65020">
        <w:rPr>
          <w:rFonts w:ascii="Times New Roman" w:hAnsi="Times New Roman" w:cs="Times New Roman"/>
          <w:sz w:val="28"/>
        </w:rPr>
        <w:t xml:space="preserve"> в. </w:t>
      </w:r>
      <w:r>
        <w:rPr>
          <w:rFonts w:ascii="Times New Roman" w:hAnsi="Times New Roman" w:cs="Times New Roman"/>
          <w:sz w:val="28"/>
        </w:rPr>
        <w:t xml:space="preserve">и </w:t>
      </w:r>
      <w:r w:rsidR="00F65020">
        <w:rPr>
          <w:rFonts w:ascii="Times New Roman" w:hAnsi="Times New Roman" w:cs="Times New Roman"/>
          <w:sz w:val="28"/>
        </w:rPr>
        <w:t>поддерж</w:t>
      </w:r>
      <w:r>
        <w:rPr>
          <w:rFonts w:ascii="Times New Roman" w:hAnsi="Times New Roman" w:cs="Times New Roman"/>
          <w:sz w:val="28"/>
        </w:rPr>
        <w:t>ивают</w:t>
      </w:r>
      <w:r w:rsidR="00F65020">
        <w:rPr>
          <w:rFonts w:ascii="Times New Roman" w:hAnsi="Times New Roman" w:cs="Times New Roman"/>
          <w:sz w:val="28"/>
        </w:rPr>
        <w:t xml:space="preserve"> разработанные МИСК </w:t>
      </w:r>
      <w:r>
        <w:rPr>
          <w:rFonts w:ascii="Times New Roman" w:hAnsi="Times New Roman" w:cs="Times New Roman"/>
          <w:sz w:val="28"/>
        </w:rPr>
        <w:t>совместно</w:t>
      </w:r>
      <w:r w:rsidR="00F65020">
        <w:rPr>
          <w:rFonts w:ascii="Times New Roman" w:hAnsi="Times New Roman" w:cs="Times New Roman"/>
          <w:sz w:val="28"/>
        </w:rPr>
        <w:t xml:space="preserve"> с Открытым университетом диалога цивилизаций Международную программу цифрового цивилизационного образования новых поколений и заявку на проведение междисциплинарных цивилизационных исследований, организацию цифрового цивилизационного образования, подготовку и проведение Гагаринской ассамблеи нового поколения и учреждения Гагаринских международных премий и прос</w:t>
      </w:r>
      <w:r>
        <w:rPr>
          <w:rFonts w:ascii="Times New Roman" w:hAnsi="Times New Roman" w:cs="Times New Roman"/>
          <w:sz w:val="28"/>
        </w:rPr>
        <w:t>я</w:t>
      </w:r>
      <w:r w:rsidR="00F65020">
        <w:rPr>
          <w:rFonts w:ascii="Times New Roman" w:hAnsi="Times New Roman" w:cs="Times New Roman"/>
          <w:sz w:val="28"/>
        </w:rPr>
        <w:t>т Фонд президентских грантов поддержать эту инициативу.</w:t>
      </w:r>
    </w:p>
    <w:p w:rsidR="00D73030" w:rsidRPr="00912106" w:rsidRDefault="00D73030" w:rsidP="00527508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 Участники дискуссии поддержали предложения Международного института Питирима Сорокина – Николая Кондратьева о подготовке и проведении весной 2021 года конференции ООН в Женеве по укреплению глобальной системы здравоохранения и борьбе с опасными эпидемиями, осенью 2022 года в Санкт-Петербурге Саммита РИО+30 по глобальной стратегии социодемографического развития и партнерства и летом 2023 года в </w:t>
      </w:r>
      <w:r>
        <w:rPr>
          <w:rFonts w:ascii="Times New Roman" w:hAnsi="Times New Roman" w:cs="Times New Roman"/>
          <w:sz w:val="28"/>
        </w:rPr>
        <w:lastRenderedPageBreak/>
        <w:t>период председательствования России в Арктическом совете</w:t>
      </w:r>
      <w:r w:rsidR="00E96D7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Санкт-Петербурге</w:t>
      </w:r>
      <w:r w:rsidR="00E96D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Международной специализированной выставки «ЭКСПО-Арктика-2</w:t>
      </w:r>
      <w:r w:rsidR="00FD1C4B">
        <w:rPr>
          <w:rFonts w:ascii="Times New Roman" w:hAnsi="Times New Roman" w:cs="Times New Roman"/>
          <w:sz w:val="28"/>
        </w:rPr>
        <w:t>023» и организации на ее основе</w:t>
      </w:r>
      <w:r w:rsidR="00E96D72">
        <w:rPr>
          <w:rFonts w:ascii="Times New Roman" w:hAnsi="Times New Roman" w:cs="Times New Roman"/>
          <w:sz w:val="28"/>
        </w:rPr>
        <w:t xml:space="preserve"> Арктического Саммита</w:t>
      </w:r>
      <w:r w:rsidR="00FD1C4B">
        <w:rPr>
          <w:rFonts w:ascii="Times New Roman" w:hAnsi="Times New Roman" w:cs="Times New Roman"/>
          <w:sz w:val="28"/>
        </w:rPr>
        <w:t>, и рекомендуют Министерству иностранных дел РФ выступить с соответствующими инициативами в ООН и Арктическом совете.</w:t>
      </w:r>
    </w:p>
    <w:p w:rsidR="00F65020" w:rsidRDefault="00F65020" w:rsidP="00527508">
      <w:pPr>
        <w:pStyle w:val="ab"/>
        <w:spacing w:after="0" w:line="288" w:lineRule="auto"/>
        <w:ind w:left="851" w:firstLine="709"/>
        <w:jc w:val="both"/>
        <w:rPr>
          <w:rFonts w:ascii="Times New Roman" w:hAnsi="Times New Roman" w:cs="Times New Roman"/>
          <w:b/>
          <w:sz w:val="28"/>
        </w:rPr>
      </w:pPr>
    </w:p>
    <w:p w:rsidR="00F65020" w:rsidRDefault="00F65020" w:rsidP="00527508">
      <w:pPr>
        <w:pStyle w:val="ab"/>
        <w:spacing w:after="0" w:line="288" w:lineRule="auto"/>
        <w:ind w:left="851" w:firstLine="709"/>
        <w:jc w:val="both"/>
        <w:rPr>
          <w:rFonts w:ascii="Times New Roman" w:hAnsi="Times New Roman" w:cs="Times New Roman"/>
          <w:b/>
          <w:sz w:val="28"/>
        </w:rPr>
      </w:pPr>
    </w:p>
    <w:p w:rsidR="00F65020" w:rsidRPr="00466656" w:rsidRDefault="00F65020" w:rsidP="00527508">
      <w:pPr>
        <w:pStyle w:val="ab"/>
        <w:spacing w:after="0" w:line="288" w:lineRule="auto"/>
        <w:ind w:left="851" w:firstLine="709"/>
        <w:jc w:val="both"/>
        <w:rPr>
          <w:rFonts w:ascii="Times New Roman" w:hAnsi="Times New Roman" w:cs="Times New Roman"/>
          <w:b/>
          <w:sz w:val="28"/>
        </w:rPr>
      </w:pPr>
    </w:p>
    <w:p w:rsidR="0031225B" w:rsidRDefault="0031225B" w:rsidP="00527508">
      <w:pPr>
        <w:spacing w:after="0" w:line="288" w:lineRule="auto"/>
        <w:ind w:firstLine="709"/>
      </w:pPr>
    </w:p>
    <w:sectPr w:rsidR="0031225B" w:rsidSect="00527508">
      <w:headerReference w:type="default" r:id="rId7"/>
      <w:footerReference w:type="default" r:id="rId8"/>
      <w:pgSz w:w="11906" w:h="16838"/>
      <w:pgMar w:top="1134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37" w:rsidRDefault="00186B37">
      <w:pPr>
        <w:spacing w:after="0" w:line="240" w:lineRule="auto"/>
      </w:pPr>
      <w:r>
        <w:separator/>
      </w:r>
    </w:p>
  </w:endnote>
  <w:endnote w:type="continuationSeparator" w:id="0">
    <w:p w:rsidR="00186B37" w:rsidRDefault="0018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33702"/>
      <w:docPartObj>
        <w:docPartGallery w:val="Page Numbers (Bottom of Page)"/>
        <w:docPartUnique/>
      </w:docPartObj>
    </w:sdtPr>
    <w:sdtContent>
      <w:p w:rsidR="00527508" w:rsidRDefault="000C2A3F">
        <w:pPr>
          <w:pStyle w:val="af"/>
          <w:jc w:val="center"/>
        </w:pPr>
        <w:fldSimple w:instr=" PAGE   \* MERGEFORMAT ">
          <w:r w:rsidR="00EC71D9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37" w:rsidRDefault="00186B37">
      <w:pPr>
        <w:spacing w:after="0" w:line="240" w:lineRule="auto"/>
      </w:pPr>
      <w:r>
        <w:separator/>
      </w:r>
    </w:p>
  </w:footnote>
  <w:footnote w:type="continuationSeparator" w:id="0">
    <w:p w:rsidR="00186B37" w:rsidRDefault="0018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53" w:rsidRPr="00527508" w:rsidRDefault="00751AE4" w:rsidP="00DC0577">
    <w:pPr>
      <w:jc w:val="right"/>
      <w:rPr>
        <w:i/>
        <w:color w:val="000000" w:themeColor="text1"/>
      </w:rPr>
    </w:pPr>
    <w:r w:rsidRPr="00527508">
      <w:rPr>
        <w:rFonts w:ascii="Times New Roman" w:hAnsi="Times New Roman" w:cs="Times New Roman"/>
        <w:i/>
        <w:color w:val="000000" w:themeColor="text1"/>
        <w:sz w:val="28"/>
      </w:rPr>
      <w:t>Проект от 23.04.202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2DE7"/>
    <w:multiLevelType w:val="multilevel"/>
    <w:tmpl w:val="155E3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020"/>
    <w:rsid w:val="000012B0"/>
    <w:rsid w:val="000143B7"/>
    <w:rsid w:val="00024607"/>
    <w:rsid w:val="00064A51"/>
    <w:rsid w:val="000B7BC0"/>
    <w:rsid w:val="000C2A3F"/>
    <w:rsid w:val="00186B37"/>
    <w:rsid w:val="001B7B96"/>
    <w:rsid w:val="00302E13"/>
    <w:rsid w:val="0031225B"/>
    <w:rsid w:val="00365266"/>
    <w:rsid w:val="00365733"/>
    <w:rsid w:val="003D20D5"/>
    <w:rsid w:val="00422D11"/>
    <w:rsid w:val="00426414"/>
    <w:rsid w:val="0049509D"/>
    <w:rsid w:val="004A7A3D"/>
    <w:rsid w:val="004B4471"/>
    <w:rsid w:val="0051044F"/>
    <w:rsid w:val="00527508"/>
    <w:rsid w:val="0054491A"/>
    <w:rsid w:val="005C0497"/>
    <w:rsid w:val="00601756"/>
    <w:rsid w:val="006C5C18"/>
    <w:rsid w:val="00736E13"/>
    <w:rsid w:val="00751AE4"/>
    <w:rsid w:val="007F3C1B"/>
    <w:rsid w:val="008A2398"/>
    <w:rsid w:val="008A4B65"/>
    <w:rsid w:val="00977BBC"/>
    <w:rsid w:val="009C7828"/>
    <w:rsid w:val="009D627B"/>
    <w:rsid w:val="00A968BE"/>
    <w:rsid w:val="00B94543"/>
    <w:rsid w:val="00C96456"/>
    <w:rsid w:val="00D15E16"/>
    <w:rsid w:val="00D43C36"/>
    <w:rsid w:val="00D6156D"/>
    <w:rsid w:val="00D66972"/>
    <w:rsid w:val="00D73030"/>
    <w:rsid w:val="00DE30C4"/>
    <w:rsid w:val="00E711C3"/>
    <w:rsid w:val="00E96D72"/>
    <w:rsid w:val="00EA71CA"/>
    <w:rsid w:val="00EC71D9"/>
    <w:rsid w:val="00EE20A2"/>
    <w:rsid w:val="00F1246F"/>
    <w:rsid w:val="00F1422B"/>
    <w:rsid w:val="00F24D01"/>
    <w:rsid w:val="00F5495B"/>
    <w:rsid w:val="00F65020"/>
    <w:rsid w:val="00F85CB4"/>
    <w:rsid w:val="00F9704A"/>
    <w:rsid w:val="00FD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autoRedefine/>
    <w:qFormat/>
    <w:rsid w:val="00064A51"/>
    <w:pPr>
      <w:spacing w:line="240" w:lineRule="auto"/>
      <w:jc w:val="right"/>
    </w:pPr>
    <w:rPr>
      <w:color w:val="000000"/>
      <w:sz w:val="20"/>
      <w:szCs w:val="17"/>
    </w:rPr>
  </w:style>
  <w:style w:type="character" w:customStyle="1" w:styleId="a4">
    <w:name w:val="ТАБЛИЦА Знак"/>
    <w:basedOn w:val="a0"/>
    <w:link w:val="a3"/>
    <w:rsid w:val="00064A51"/>
    <w:rPr>
      <w:rFonts w:ascii="Times New Roman" w:hAnsi="Times New Roman"/>
      <w:color w:val="000000"/>
      <w:sz w:val="20"/>
      <w:szCs w:val="17"/>
    </w:rPr>
  </w:style>
  <w:style w:type="paragraph" w:customStyle="1" w:styleId="a5">
    <w:name w:val="ТЕКСТ"/>
    <w:basedOn w:val="a"/>
    <w:link w:val="a6"/>
    <w:autoRedefine/>
    <w:qFormat/>
    <w:rsid w:val="00F9704A"/>
    <w:rPr>
      <w:rFonts w:eastAsia="Times New Roman" w:cs="Times New Roman"/>
      <w:szCs w:val="28"/>
    </w:rPr>
  </w:style>
  <w:style w:type="character" w:customStyle="1" w:styleId="a6">
    <w:name w:val="ТЕКСТ Знак"/>
    <w:basedOn w:val="a0"/>
    <w:link w:val="a5"/>
    <w:rsid w:val="00F9704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носки"/>
    <w:basedOn w:val="a8"/>
    <w:link w:val="a9"/>
    <w:autoRedefine/>
    <w:qFormat/>
    <w:rsid w:val="0051044F"/>
  </w:style>
  <w:style w:type="character" w:customStyle="1" w:styleId="a9">
    <w:name w:val="Сноски Знак"/>
    <w:basedOn w:val="aa"/>
    <w:link w:val="a7"/>
    <w:rsid w:val="0051044F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a"/>
    <w:uiPriority w:val="99"/>
    <w:semiHidden/>
    <w:unhideWhenUsed/>
    <w:rsid w:val="0051044F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8"/>
    <w:uiPriority w:val="99"/>
    <w:semiHidden/>
    <w:rsid w:val="0051044F"/>
    <w:rPr>
      <w:sz w:val="20"/>
      <w:szCs w:val="20"/>
    </w:rPr>
  </w:style>
  <w:style w:type="paragraph" w:styleId="ab">
    <w:name w:val="List Paragraph"/>
    <w:basedOn w:val="a"/>
    <w:uiPriority w:val="34"/>
    <w:qFormat/>
    <w:rsid w:val="00F65020"/>
    <w:pPr>
      <w:ind w:left="720"/>
      <w:contextualSpacing/>
    </w:pPr>
  </w:style>
  <w:style w:type="table" w:styleId="ac">
    <w:name w:val="Table Grid"/>
    <w:basedOn w:val="a1"/>
    <w:uiPriority w:val="59"/>
    <w:rsid w:val="00F65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2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27508"/>
  </w:style>
  <w:style w:type="paragraph" w:styleId="af">
    <w:name w:val="footer"/>
    <w:basedOn w:val="a"/>
    <w:link w:val="af0"/>
    <w:uiPriority w:val="99"/>
    <w:unhideWhenUsed/>
    <w:rsid w:val="0052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7508"/>
  </w:style>
  <w:style w:type="character" w:styleId="af1">
    <w:name w:val="Strong"/>
    <w:basedOn w:val="a0"/>
    <w:uiPriority w:val="22"/>
    <w:qFormat/>
    <w:rsid w:val="005275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Салимова Шамс Агакерим Кызы</dc:creator>
  <cp:lastModifiedBy>Тамара</cp:lastModifiedBy>
  <cp:revision>9</cp:revision>
  <dcterms:created xsi:type="dcterms:W3CDTF">2020-04-27T14:29:00Z</dcterms:created>
  <dcterms:modified xsi:type="dcterms:W3CDTF">2020-04-30T19:18:00Z</dcterms:modified>
</cp:coreProperties>
</file>